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498" w:rsidRDefault="00BA7498">
      <w:pPr>
        <w:rPr>
          <w:rFonts w:ascii="华文中宋" w:eastAsia="华文中宋" w:hAnsi="华文中宋" w:cs="华文中宋"/>
          <w:bCs/>
          <w:sz w:val="52"/>
          <w:szCs w:val="52"/>
        </w:rPr>
      </w:pPr>
    </w:p>
    <w:p w:rsidR="00BA7498" w:rsidRDefault="00A04BFE">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Pr>
          <w:rFonts w:ascii="黑体" w:eastAsia="黑体" w:hAnsi="黑体" w:cs="黑体"/>
          <w:bCs/>
          <w:sz w:val="32"/>
          <w:szCs w:val="32"/>
          <w:u w:val="single"/>
        </w:rPr>
        <w:t xml:space="preserve">         </w:t>
      </w:r>
    </w:p>
    <w:p w:rsidR="00BA7498" w:rsidRDefault="00BA7498">
      <w:pPr>
        <w:rPr>
          <w:rFonts w:ascii="华文中宋" w:eastAsia="华文中宋" w:hAnsi="华文中宋" w:cs="华文中宋"/>
          <w:bCs/>
          <w:sz w:val="52"/>
          <w:szCs w:val="52"/>
        </w:rPr>
      </w:pPr>
    </w:p>
    <w:p w:rsidR="00BA7498" w:rsidRDefault="00BA7498">
      <w:pPr>
        <w:rPr>
          <w:rFonts w:ascii="华文中宋" w:eastAsia="华文中宋" w:hAnsi="华文中宋" w:cs="华文中宋"/>
          <w:bCs/>
          <w:sz w:val="52"/>
          <w:szCs w:val="52"/>
        </w:rPr>
      </w:pPr>
    </w:p>
    <w:p w:rsidR="00BA7498" w:rsidRDefault="00A04BFE">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BA7498" w:rsidRDefault="00BA7498">
      <w:pPr>
        <w:jc w:val="center"/>
        <w:rPr>
          <w:rFonts w:ascii="华文中宋" w:eastAsia="华文中宋" w:hAnsi="华文中宋" w:cs="华文中宋"/>
          <w:bCs/>
          <w:sz w:val="72"/>
          <w:szCs w:val="72"/>
          <w:lang w:val="zh-TW"/>
        </w:rPr>
      </w:pPr>
    </w:p>
    <w:p w:rsidR="00BA7498" w:rsidRDefault="00BA7498">
      <w:pPr>
        <w:ind w:right="1785" w:firstLine="1670"/>
        <w:rPr>
          <w:rFonts w:ascii="仿宋" w:eastAsia="仿宋" w:hAnsi="仿宋" w:cs="仿宋"/>
          <w:spacing w:val="20"/>
          <w:sz w:val="28"/>
          <w:szCs w:val="28"/>
        </w:rPr>
      </w:pPr>
    </w:p>
    <w:p w:rsidR="00BA7498" w:rsidRDefault="00BA7498">
      <w:pPr>
        <w:ind w:right="1785" w:firstLine="1670"/>
        <w:rPr>
          <w:rFonts w:ascii="仿宋" w:eastAsia="仿宋" w:hAnsi="仿宋" w:cs="仿宋"/>
          <w:spacing w:val="20"/>
          <w:sz w:val="28"/>
          <w:szCs w:val="28"/>
        </w:rPr>
      </w:pPr>
    </w:p>
    <w:p w:rsidR="00BA7498" w:rsidRDefault="00BA7498">
      <w:pPr>
        <w:ind w:right="1785" w:firstLine="1670"/>
        <w:rPr>
          <w:rFonts w:ascii="仿宋" w:eastAsia="仿宋" w:hAnsi="仿宋" w:cs="仿宋"/>
          <w:spacing w:val="20"/>
          <w:sz w:val="28"/>
          <w:szCs w:val="28"/>
        </w:rPr>
      </w:pPr>
    </w:p>
    <w:p w:rsidR="00BA7498" w:rsidRDefault="00BA7498">
      <w:pPr>
        <w:ind w:right="1785" w:firstLine="1670"/>
        <w:rPr>
          <w:rFonts w:ascii="仿宋" w:eastAsia="仿宋" w:hAnsi="仿宋" w:cs="仿宋"/>
          <w:spacing w:val="20"/>
          <w:sz w:val="28"/>
          <w:szCs w:val="28"/>
        </w:rPr>
      </w:pPr>
    </w:p>
    <w:p w:rsidR="00BA7498" w:rsidRDefault="00A04BFE">
      <w:pPr>
        <w:spacing w:line="360" w:lineRule="auto"/>
        <w:ind w:firstLineChars="700" w:firstLine="2100"/>
        <w:rPr>
          <w:rFonts w:ascii="仿宋" w:eastAsia="仿宋" w:hAnsi="仿宋" w:cs="仿宋"/>
          <w:sz w:val="30"/>
          <w:szCs w:val="30"/>
          <w:u w:val="single"/>
        </w:rPr>
      </w:pPr>
      <w:r>
        <w:rPr>
          <w:rFonts w:ascii="黑体" w:eastAsia="黑体" w:hAnsi="黑体" w:cs="黑体" w:hint="eastAsia"/>
          <w:kern w:val="0"/>
          <w:sz w:val="30"/>
          <w:szCs w:val="30"/>
          <w:lang w:val="zh-TW" w:eastAsia="zh-TW"/>
        </w:rPr>
        <w:t>出租人：</w:t>
      </w:r>
      <w:r>
        <w:rPr>
          <w:rFonts w:ascii="仿宋" w:eastAsia="仿宋" w:hAnsi="仿宋" w:cs="仿宋" w:hint="eastAsia"/>
          <w:sz w:val="30"/>
          <w:szCs w:val="30"/>
          <w:u w:val="single"/>
        </w:rPr>
        <w:t>广东省湛江汽车运输集团有限公司</w:t>
      </w:r>
    </w:p>
    <w:p w:rsidR="00BA7498" w:rsidRDefault="00A04BFE">
      <w:pPr>
        <w:ind w:right="1785" w:firstLineChars="1100" w:firstLine="3300"/>
        <w:rPr>
          <w:rFonts w:ascii="黑体" w:eastAsia="黑体" w:hAnsi="黑体" w:cs="黑体"/>
          <w:spacing w:val="20"/>
          <w:sz w:val="30"/>
          <w:szCs w:val="30"/>
          <w:u w:val="single"/>
        </w:rPr>
      </w:pPr>
      <w:r>
        <w:rPr>
          <w:rFonts w:ascii="仿宋" w:eastAsia="仿宋" w:hAnsi="仿宋" w:cs="仿宋"/>
          <w:sz w:val="30"/>
          <w:szCs w:val="30"/>
          <w:u w:val="single"/>
        </w:rPr>
        <w:t xml:space="preserve"> </w:t>
      </w:r>
      <w:r>
        <w:rPr>
          <w:rFonts w:ascii="仿宋" w:eastAsia="仿宋" w:hAnsi="仿宋" w:cs="仿宋" w:hint="eastAsia"/>
          <w:sz w:val="30"/>
          <w:szCs w:val="30"/>
          <w:u w:val="single"/>
        </w:rPr>
        <w:t>廉江汽车运输总站</w:t>
      </w:r>
    </w:p>
    <w:p w:rsidR="00BA7498" w:rsidRDefault="00BA7498">
      <w:pPr>
        <w:ind w:right="1785" w:firstLineChars="700" w:firstLine="2380"/>
        <w:rPr>
          <w:rFonts w:ascii="黑体" w:eastAsia="黑体" w:hAnsi="黑体" w:cs="黑体"/>
          <w:spacing w:val="20"/>
          <w:sz w:val="30"/>
          <w:szCs w:val="30"/>
          <w:u w:val="single"/>
        </w:rPr>
      </w:pPr>
    </w:p>
    <w:p w:rsidR="00BA7498" w:rsidRDefault="00BA7498">
      <w:pPr>
        <w:ind w:right="1785" w:firstLine="1670"/>
        <w:rPr>
          <w:rFonts w:ascii="黑体" w:eastAsia="黑体" w:hAnsi="黑体" w:cs="黑体"/>
          <w:spacing w:val="20"/>
          <w:sz w:val="30"/>
          <w:szCs w:val="30"/>
          <w:u w:val="single"/>
        </w:rPr>
      </w:pPr>
    </w:p>
    <w:p w:rsidR="00BA7498" w:rsidRDefault="00BA7498">
      <w:pPr>
        <w:ind w:right="1785" w:firstLine="1670"/>
        <w:rPr>
          <w:rFonts w:ascii="黑体" w:eastAsia="黑体" w:hAnsi="黑体" w:cs="黑体"/>
          <w:spacing w:val="20"/>
          <w:sz w:val="30"/>
          <w:szCs w:val="30"/>
          <w:u w:val="single"/>
        </w:rPr>
      </w:pPr>
    </w:p>
    <w:p w:rsidR="00BA7498" w:rsidRDefault="00A04BFE">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hint="eastAsia"/>
          <w:kern w:val="0"/>
          <w:sz w:val="30"/>
          <w:szCs w:val="30"/>
          <w:lang w:val="zh-TW" w:eastAsia="zh-TW"/>
        </w:rPr>
        <w:t>租人：</w:t>
      </w:r>
      <w:r>
        <w:rPr>
          <w:rFonts w:ascii="黑体" w:eastAsia="黑体" w:hAnsi="黑体" w:cs="黑体"/>
          <w:kern w:val="0"/>
          <w:sz w:val="30"/>
          <w:szCs w:val="30"/>
          <w:u w:val="single"/>
          <w:lang w:val="zh-TW"/>
        </w:rPr>
        <w:t xml:space="preserve">        </w:t>
      </w:r>
    </w:p>
    <w:p w:rsidR="00BA7498" w:rsidRDefault="00BA7498">
      <w:pPr>
        <w:ind w:right="1785" w:firstLine="1670"/>
        <w:rPr>
          <w:rFonts w:ascii="仿宋" w:eastAsia="仿宋" w:hAnsi="仿宋" w:cs="仿宋"/>
          <w:spacing w:val="20"/>
          <w:sz w:val="30"/>
          <w:szCs w:val="30"/>
          <w:u w:val="single"/>
        </w:rPr>
      </w:pPr>
    </w:p>
    <w:p w:rsidR="00BA7498" w:rsidRDefault="00BA7498">
      <w:pPr>
        <w:ind w:right="1785" w:firstLine="1670"/>
        <w:rPr>
          <w:rFonts w:ascii="仿宋" w:eastAsia="仿宋" w:hAnsi="仿宋" w:cs="仿宋"/>
          <w:spacing w:val="20"/>
          <w:sz w:val="28"/>
          <w:szCs w:val="28"/>
        </w:rPr>
      </w:pPr>
    </w:p>
    <w:p w:rsidR="00BA7498" w:rsidRDefault="00BA7498">
      <w:pPr>
        <w:ind w:right="1785" w:firstLine="1670"/>
        <w:rPr>
          <w:rFonts w:ascii="仿宋" w:eastAsia="仿宋" w:hAnsi="仿宋" w:cs="仿宋"/>
          <w:spacing w:val="20"/>
          <w:sz w:val="28"/>
          <w:szCs w:val="28"/>
        </w:rPr>
      </w:pPr>
    </w:p>
    <w:p w:rsidR="00BA7498" w:rsidRDefault="00BA7498">
      <w:pPr>
        <w:ind w:right="1785" w:firstLine="1670"/>
        <w:rPr>
          <w:rFonts w:ascii="仿宋" w:eastAsia="仿宋" w:hAnsi="仿宋" w:cs="仿宋"/>
          <w:spacing w:val="20"/>
          <w:sz w:val="28"/>
          <w:szCs w:val="28"/>
        </w:rPr>
      </w:pPr>
    </w:p>
    <w:p w:rsidR="00BA7498" w:rsidRDefault="00BA7498">
      <w:pPr>
        <w:ind w:right="1785" w:firstLine="1670"/>
        <w:rPr>
          <w:rFonts w:ascii="仿宋" w:eastAsia="仿宋" w:hAnsi="仿宋" w:cs="仿宋"/>
          <w:spacing w:val="20"/>
          <w:sz w:val="28"/>
          <w:szCs w:val="28"/>
        </w:rPr>
      </w:pPr>
    </w:p>
    <w:p w:rsidR="00BA7498" w:rsidRDefault="00BA7498">
      <w:pPr>
        <w:ind w:right="1785" w:firstLine="1670"/>
        <w:rPr>
          <w:rFonts w:ascii="仿宋" w:eastAsia="仿宋" w:hAnsi="仿宋" w:cs="仿宋"/>
          <w:spacing w:val="20"/>
          <w:sz w:val="28"/>
          <w:szCs w:val="28"/>
        </w:rPr>
      </w:pPr>
    </w:p>
    <w:p w:rsidR="00BA7498" w:rsidRDefault="00BA7498">
      <w:pPr>
        <w:ind w:right="1785" w:firstLine="1670"/>
        <w:rPr>
          <w:rFonts w:ascii="仿宋" w:eastAsia="仿宋" w:hAnsi="仿宋" w:cs="仿宋"/>
          <w:spacing w:val="20"/>
          <w:sz w:val="28"/>
          <w:szCs w:val="28"/>
        </w:rPr>
      </w:pPr>
    </w:p>
    <w:p w:rsidR="00BA7498" w:rsidRDefault="00BA7498">
      <w:pPr>
        <w:ind w:right="1785" w:firstLine="1670"/>
        <w:rPr>
          <w:rFonts w:ascii="仿宋" w:eastAsia="仿宋" w:hAnsi="仿宋" w:cs="仿宋"/>
          <w:spacing w:val="20"/>
          <w:sz w:val="28"/>
          <w:szCs w:val="28"/>
        </w:rPr>
      </w:pPr>
    </w:p>
    <w:p w:rsidR="00BA7498" w:rsidRDefault="00BA7498">
      <w:pPr>
        <w:ind w:right="1785" w:firstLine="2134"/>
        <w:rPr>
          <w:rFonts w:ascii="仿宋" w:eastAsia="仿宋" w:hAnsi="仿宋" w:cs="仿宋"/>
          <w:b/>
          <w:bCs/>
          <w:sz w:val="28"/>
          <w:szCs w:val="28"/>
        </w:rPr>
      </w:pPr>
      <w:r w:rsidRPr="00BA7498">
        <w:pict>
          <v:rect id="_x0000_s1026" style="position:absolute;left:0;text-align:left;margin-left:201.8pt;margin-top:10.65pt;width:190.6pt;height:50pt;z-index:1;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mwNi1wAAAAoBAAAPAAAAAAAAAAEAIAAAACIAAABkcnMvZG93bnJldi54bWxQSwECFAAUAAAA&#10;CACHTuJACbGoO+8BAADIAwAADgAAAAAAAAABACAAAAAmAQAAZHJzL2Uyb0RvYy54bWxQSwUGAAAA&#10;AAYABgBZAQAAhwUAAAAA&#10;" filled="f" stroked="f">
            <v:textbox inset="3.6pt,,3.6pt">
              <w:txbxContent>
                <w:p w:rsidR="00BA7498" w:rsidRDefault="00BA7498">
                  <w:pPr>
                    <w:jc w:val="distribute"/>
                  </w:pPr>
                </w:p>
              </w:txbxContent>
            </v:textbox>
            <w10:wrap anchorx="page"/>
          </v:rect>
        </w:pict>
      </w:r>
    </w:p>
    <w:p w:rsidR="00BA7498" w:rsidRDefault="00BA7498">
      <w:pPr>
        <w:ind w:right="1785" w:firstLine="2134"/>
        <w:rPr>
          <w:rFonts w:ascii="仿宋" w:eastAsia="仿宋" w:hAnsi="仿宋" w:cs="仿宋"/>
          <w:b/>
          <w:bCs/>
          <w:sz w:val="28"/>
          <w:szCs w:val="28"/>
        </w:rPr>
      </w:pPr>
    </w:p>
    <w:p w:rsidR="00BA7498" w:rsidRDefault="00BA7498">
      <w:pPr>
        <w:ind w:right="1785" w:firstLine="2134"/>
        <w:rPr>
          <w:rFonts w:ascii="仿宋" w:eastAsia="仿宋" w:hAnsi="仿宋" w:cs="仿宋"/>
          <w:b/>
          <w:bCs/>
          <w:sz w:val="28"/>
          <w:szCs w:val="28"/>
        </w:rPr>
      </w:pPr>
    </w:p>
    <w:p w:rsidR="00BA7498" w:rsidRDefault="00BA7498">
      <w:pPr>
        <w:jc w:val="center"/>
        <w:rPr>
          <w:rFonts w:ascii="Cambria" w:hAnsi="Cambria" w:cs="Cambria"/>
          <w:b/>
          <w:bCs/>
          <w:sz w:val="30"/>
          <w:szCs w:val="30"/>
        </w:rPr>
      </w:pPr>
    </w:p>
    <w:p w:rsidR="00BA7498" w:rsidRDefault="00BA7498">
      <w:pPr>
        <w:jc w:val="center"/>
        <w:rPr>
          <w:rFonts w:eastAsia="Times New Roman"/>
        </w:rPr>
        <w:sectPr w:rsidR="00BA7498">
          <w:headerReference w:type="default" r:id="rId8"/>
          <w:footerReference w:type="default" r:id="rId9"/>
          <w:pgSz w:w="11900" w:h="16840"/>
          <w:pgMar w:top="1418" w:right="1418" w:bottom="1418" w:left="1418" w:header="851" w:footer="992" w:gutter="0"/>
          <w:pgNumType w:fmt="numberInDash"/>
          <w:cols w:space="720"/>
          <w:docGrid w:linePitch="286"/>
        </w:sectPr>
      </w:pPr>
    </w:p>
    <w:p w:rsidR="00BA7498" w:rsidRDefault="00BA7498">
      <w:pPr>
        <w:rPr>
          <w:rFonts w:ascii="华文中宋" w:eastAsia="华文中宋" w:hAnsi="华文中宋" w:cs="华文中宋"/>
          <w:b/>
          <w:bCs/>
          <w:sz w:val="44"/>
          <w:szCs w:val="44"/>
          <w:lang w:val="zh-TW"/>
        </w:rPr>
      </w:pPr>
    </w:p>
    <w:p w:rsidR="00BA7498" w:rsidRDefault="00BA7498">
      <w:pPr>
        <w:rPr>
          <w:rFonts w:ascii="华文中宋" w:eastAsia="华文中宋" w:hAnsi="华文中宋" w:cs="华文中宋"/>
          <w:b/>
          <w:bCs/>
          <w:sz w:val="44"/>
          <w:szCs w:val="44"/>
          <w:lang w:val="zh-TW"/>
        </w:rPr>
      </w:pPr>
    </w:p>
    <w:p w:rsidR="00BA7498" w:rsidRDefault="00A04BFE">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BA7498" w:rsidRDefault="00BA7498">
      <w:pPr>
        <w:spacing w:line="360" w:lineRule="auto"/>
        <w:rPr>
          <w:rFonts w:ascii="仿宋_GB2312" w:eastAsia="仿宋_GB2312" w:hAnsi="仿宋_GB2312" w:cs="仿宋_GB2312"/>
          <w:sz w:val="24"/>
          <w:szCs w:val="24"/>
          <w:lang w:val="zh-TW" w:eastAsia="zh-TW"/>
        </w:rPr>
      </w:pPr>
    </w:p>
    <w:p w:rsidR="00BA7498" w:rsidRDefault="00A04BF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BA7498" w:rsidRDefault="00A04BFE">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BA7498" w:rsidRDefault="00A04BF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BA7498" w:rsidRDefault="00BA7498">
      <w:pPr>
        <w:widowControl/>
        <w:jc w:val="center"/>
        <w:rPr>
          <w:rFonts w:ascii="华文中宋" w:eastAsia="华文中宋" w:hAnsi="华文中宋" w:cs="华文中宋"/>
          <w:b/>
          <w:bCs/>
          <w:sz w:val="44"/>
          <w:szCs w:val="44"/>
        </w:rPr>
        <w:sectPr w:rsidR="00BA7498">
          <w:headerReference w:type="default" r:id="rId10"/>
          <w:pgSz w:w="11900" w:h="16840"/>
          <w:pgMar w:top="1418" w:right="1418" w:bottom="1418" w:left="1418" w:header="851" w:footer="992" w:gutter="0"/>
          <w:pgNumType w:fmt="numberInDash" w:start="1"/>
          <w:cols w:space="720"/>
          <w:docGrid w:linePitch="286"/>
        </w:sectPr>
      </w:pPr>
    </w:p>
    <w:p w:rsidR="00BA7498" w:rsidRDefault="00A04BFE">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BA7498" w:rsidRDefault="00BA7498">
      <w:pPr>
        <w:spacing w:line="360" w:lineRule="auto"/>
        <w:rPr>
          <w:rFonts w:ascii="仿宋_GB2312" w:eastAsia="仿宋_GB2312" w:hAnsi="仿宋_GB2312" w:cs="仿宋_GB2312"/>
          <w:sz w:val="32"/>
          <w:szCs w:val="32"/>
          <w:lang w:val="zh-TW"/>
        </w:rPr>
      </w:pPr>
    </w:p>
    <w:p w:rsidR="00BA7498" w:rsidRDefault="00A04BFE">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：广东省湛江汽车运输集团有限公司廉江汽车运输总站</w:t>
      </w:r>
    </w:p>
    <w:p w:rsidR="00BA7498" w:rsidRDefault="00A04BFE">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Pr>
          <w:rFonts w:ascii="仿宋_GB2312" w:eastAsia="仿宋_GB2312" w:hAnsi="仿宋_GB2312" w:cs="仿宋_GB2312" w:hint="eastAsia"/>
          <w:sz w:val="24"/>
          <w:szCs w:val="24"/>
          <w:lang w:val="zh-TW"/>
        </w:rPr>
        <w:t>营业执照</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Pr>
          <w:rFonts w:ascii="仿宋_GB2312" w:eastAsia="仿宋_GB2312" w:hAnsi="仿宋_GB2312" w:cs="仿宋_GB2312"/>
          <w:sz w:val="24"/>
          <w:szCs w:val="24"/>
          <w:lang w:val="zh-TW"/>
        </w:rPr>
        <w:t>9144 0881 8947 2146 3P</w:t>
      </w:r>
    </w:p>
    <w:p w:rsidR="00BA7498" w:rsidRDefault="00A04BFE">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Pr>
          <w:rFonts w:ascii="仿宋_GB2312" w:eastAsia="仿宋_GB2312" w:hAnsi="仿宋_GB2312" w:cs="仿宋_GB2312" w:hint="eastAsia"/>
          <w:sz w:val="24"/>
          <w:szCs w:val="24"/>
          <w:lang w:val="zh-TW"/>
        </w:rPr>
        <w:t>廉江市罗州街道中山二路</w:t>
      </w:r>
      <w:r>
        <w:rPr>
          <w:rFonts w:ascii="仿宋_GB2312" w:eastAsia="仿宋_GB2312" w:hAnsi="仿宋_GB2312" w:cs="仿宋_GB2312"/>
          <w:sz w:val="24"/>
          <w:szCs w:val="24"/>
          <w:lang w:val="zh-TW"/>
        </w:rPr>
        <w:t>1</w:t>
      </w:r>
      <w:r>
        <w:rPr>
          <w:rFonts w:ascii="仿宋_GB2312" w:eastAsia="仿宋_GB2312" w:hAnsi="仿宋_GB2312" w:cs="仿宋_GB2312" w:hint="eastAsia"/>
          <w:sz w:val="24"/>
          <w:szCs w:val="24"/>
          <w:lang w:val="zh-TW"/>
        </w:rPr>
        <w:t>号</w:t>
      </w:r>
    </w:p>
    <w:p w:rsidR="00BA7498" w:rsidRDefault="00A04BFE">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收款账户：</w:t>
      </w:r>
      <w:r>
        <w:rPr>
          <w:rFonts w:ascii="仿宋_GB2312" w:eastAsia="仿宋_GB2312" w:hAnsi="仿宋_GB2312" w:cs="仿宋_GB2312" w:hint="eastAsia"/>
          <w:sz w:val="24"/>
          <w:szCs w:val="24"/>
          <w:lang w:val="zh-TW"/>
        </w:rPr>
        <w:t>工行廉江支行</w:t>
      </w:r>
      <w:r>
        <w:rPr>
          <w:rFonts w:ascii="仿宋_GB2312" w:eastAsia="仿宋_GB2312" w:hAnsi="仿宋_GB2312" w:cs="仿宋_GB2312"/>
          <w:sz w:val="24"/>
          <w:szCs w:val="24"/>
          <w:lang w:val="zh-TW"/>
        </w:rPr>
        <w:t xml:space="preserve">  2015 0226 2920 1000 589</w:t>
      </w:r>
    </w:p>
    <w:p w:rsidR="00BA7498" w:rsidRDefault="00A04BFE">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0759-6623122</w:t>
      </w:r>
    </w:p>
    <w:p w:rsidR="00BA7498" w:rsidRDefault="00BA7498">
      <w:pPr>
        <w:spacing w:line="360" w:lineRule="auto"/>
        <w:rPr>
          <w:rFonts w:ascii="仿宋_GB2312" w:eastAsia="仿宋_GB2312" w:hAnsi="仿宋_GB2312" w:cs="仿宋_GB2312"/>
          <w:sz w:val="24"/>
          <w:szCs w:val="24"/>
        </w:rPr>
      </w:pPr>
    </w:p>
    <w:p w:rsidR="00BA7498" w:rsidRDefault="00A04BFE">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hint="eastAsia"/>
          <w:b/>
          <w:bCs/>
          <w:sz w:val="24"/>
          <w:szCs w:val="24"/>
          <w:lang w:val="zh-TW"/>
        </w:rPr>
        <w:t>乙方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w:t>
      </w:r>
      <w:r>
        <w:rPr>
          <w:rFonts w:ascii="仿宋_GB2312" w:eastAsia="仿宋_GB2312" w:hAnsi="仿宋_GB2312" w:cs="仿宋_GB2312"/>
          <w:b/>
          <w:bCs/>
          <w:sz w:val="24"/>
          <w:szCs w:val="24"/>
          <w:u w:val="single"/>
          <w:lang w:val="zh-TW"/>
        </w:rPr>
        <w:t xml:space="preserve">            </w:t>
      </w:r>
    </w:p>
    <w:p w:rsidR="00BA7498" w:rsidRDefault="00A04BFE">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Pr>
          <w:rFonts w:ascii="仿宋_GB2312" w:eastAsia="仿宋_GB2312" w:hAnsi="仿宋_GB2312" w:cs="仿宋_GB2312" w:hint="eastAsia"/>
          <w:sz w:val="24"/>
          <w:szCs w:val="24"/>
          <w:u w:val="single"/>
          <w:lang w:val="zh-TW" w:eastAsia="zh-TW"/>
        </w:rPr>
        <w:t>：</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Pr>
          <w:rFonts w:ascii="仿宋_GB2312" w:eastAsia="仿宋_GB2312" w:hAnsi="仿宋_GB2312" w:cs="仿宋_GB2312"/>
          <w:sz w:val="24"/>
          <w:szCs w:val="24"/>
          <w:u w:val="single"/>
          <w:lang w:val="zh-TW"/>
        </w:rPr>
        <w:t xml:space="preserve">                   </w:t>
      </w:r>
    </w:p>
    <w:p w:rsidR="00BA7498" w:rsidRDefault="00A04BFE">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Pr>
          <w:rFonts w:ascii="仿宋_GB2312" w:eastAsia="仿宋_GB2312" w:hAnsi="仿宋_GB2312" w:cs="仿宋_GB2312"/>
          <w:sz w:val="24"/>
          <w:szCs w:val="24"/>
          <w:u w:val="single"/>
          <w:lang w:val="zh-TW"/>
        </w:rPr>
        <w:t xml:space="preserve">                                       </w:t>
      </w:r>
    </w:p>
    <w:p w:rsidR="00BA7498" w:rsidRDefault="00A04BFE">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bookmarkStart w:id="0" w:name="OLE_LINK15"/>
      <w:bookmarkStart w:id="1" w:name="OLE_LINK14"/>
      <w:r>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rPr>
        <w:t xml:space="preserve"> </w:t>
      </w:r>
      <w:bookmarkEnd w:id="0"/>
      <w:bookmarkEnd w:id="1"/>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微信号码：</w:t>
      </w:r>
      <w:r>
        <w:rPr>
          <w:rFonts w:ascii="仿宋_GB2312" w:eastAsia="仿宋_GB2312" w:hAnsi="仿宋_GB2312" w:cs="仿宋_GB2312"/>
          <w:sz w:val="24"/>
          <w:szCs w:val="24"/>
          <w:u w:val="single"/>
        </w:rPr>
        <w:t xml:space="preserve">              </w:t>
      </w:r>
    </w:p>
    <w:p w:rsidR="00BA7498" w:rsidRDefault="00A04BFE">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hint="eastAsia"/>
          <w:sz w:val="24"/>
          <w:szCs w:val="24"/>
          <w:lang w:val="zh-TW" w:eastAsia="zh-TW"/>
        </w:rPr>
        <w:t>：</w:t>
      </w:r>
      <w:bookmarkStart w:id="2" w:name="OLE_LINK20"/>
      <w:r>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rPr>
        <w:t xml:space="preserve"> </w:t>
      </w:r>
      <w:bookmarkEnd w:id="2"/>
    </w:p>
    <w:p w:rsidR="00BA7498" w:rsidRDefault="00BA7498">
      <w:pPr>
        <w:spacing w:line="360" w:lineRule="auto"/>
        <w:rPr>
          <w:rFonts w:ascii="仿宋_GB2312" w:eastAsia="仿宋_GB2312" w:hAnsi="仿宋_GB2312" w:cs="仿宋_GB2312"/>
          <w:b/>
          <w:bCs/>
          <w:sz w:val="24"/>
          <w:szCs w:val="24"/>
        </w:rPr>
      </w:pPr>
    </w:p>
    <w:p w:rsidR="00BA7498" w:rsidRDefault="00A04BF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hint="eastAsia"/>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hint="eastAsia"/>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hint="eastAsia"/>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hint="eastAsia"/>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hint="eastAsia"/>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hint="eastAsia"/>
          <w:sz w:val="24"/>
          <w:szCs w:val="24"/>
          <w:lang w:val="zh-TW" w:eastAsia="zh-TW"/>
        </w:rPr>
        <w:t>：</w:t>
      </w:r>
    </w:p>
    <w:p w:rsidR="00BA7498" w:rsidRDefault="00A04BFE">
      <w:pPr>
        <w:pStyle w:val="aa"/>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基本情况</w:t>
      </w:r>
    </w:p>
    <w:p w:rsidR="00BA7498" w:rsidRDefault="00A04BFE" w:rsidP="00A01950">
      <w:pPr>
        <w:spacing w:line="360" w:lineRule="auto"/>
        <w:ind w:firstLineChars="200" w:firstLine="480"/>
        <w:rPr>
          <w:rFonts w:ascii="仿宋_GB2312" w:eastAsia="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MS Mincho" w:eastAsia="MS Mincho" w:hAnsi="MS Mincho" w:cs="MS Mincho" w:hint="eastAsia"/>
          <w:sz w:val="24"/>
          <w:szCs w:val="24"/>
        </w:rPr>
        <w:t>☑</w:t>
      </w:r>
      <w:r>
        <w:rPr>
          <w:rFonts w:ascii="宋体" w:hAnsi="宋体" w:cs="宋体" w:hint="eastAsia"/>
          <w:sz w:val="24"/>
          <w:szCs w:val="24"/>
        </w:rPr>
        <w:t>房屋；□场地；</w:t>
      </w:r>
      <w:r>
        <w:rPr>
          <w:rFonts w:ascii="MS Mincho" w:eastAsia="MS Mincho" w:hAnsi="MS Mincho" w:cs="MS Mincho" w:hint="eastAsia"/>
          <w:sz w:val="24"/>
          <w:szCs w:val="24"/>
        </w:rPr>
        <w:t>☑</w:t>
      </w:r>
      <w:r>
        <w:rPr>
          <w:rFonts w:ascii="宋体" w:hAnsi="宋体" w:cs="宋体" w:hint="eastAsia"/>
          <w:sz w:val="24"/>
          <w:szCs w:val="24"/>
        </w:rPr>
        <w:t>其他：</w:t>
      </w:r>
      <w:r>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rPr>
        <w:t xml:space="preserve"> </w:t>
      </w:r>
    </w:p>
    <w:p w:rsidR="00BA7498" w:rsidRDefault="00A04BFE" w:rsidP="00A01950">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坐落。</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湛江</w:t>
      </w:r>
      <w:r>
        <w:rPr>
          <w:rFonts w:ascii="仿宋_GB2312" w:eastAsia="仿宋_GB2312" w:hAnsi="仿宋_GB2312" w:cs="仿宋_GB2312" w:hint="eastAsia"/>
          <w:sz w:val="24"/>
          <w:szCs w:val="24"/>
          <w:lang w:val="zh-TW" w:eastAsia="zh-TW"/>
        </w:rPr>
        <w:t>市</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廉江</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lang w:val="zh-TW" w:eastAsia="zh-TW"/>
        </w:rPr>
        <w:t>县（</w:t>
      </w:r>
      <w:r>
        <w:rPr>
          <w:rFonts w:ascii="仿宋_GB2312" w:eastAsia="仿宋_GB2312" w:hAnsi="仿宋_GB2312" w:cs="仿宋_GB2312" w:hint="eastAsia"/>
          <w:sz w:val="24"/>
          <w:szCs w:val="24"/>
          <w:lang w:val="zh-TW"/>
        </w:rPr>
        <w:t>市、区</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u w:val="single"/>
        </w:rPr>
        <w:t>城南</w:t>
      </w:r>
      <w:r>
        <w:rPr>
          <w:rFonts w:ascii="仿宋_GB2312" w:eastAsia="仿宋_GB2312" w:hAnsi="仿宋_GB2312" w:cs="仿宋_GB2312" w:hint="eastAsia"/>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hint="eastAsia"/>
          <w:sz w:val="24"/>
          <w:szCs w:val="24"/>
          <w:lang w:val="zh-TW" w:eastAsia="zh-TW"/>
        </w:rPr>
        <w:t>镇）</w:t>
      </w:r>
      <w:r>
        <w:rPr>
          <w:rFonts w:ascii="仿宋" w:eastAsia="仿宋" w:hAnsi="仿宋" w:hint="eastAsia"/>
          <w:spacing w:val="-12"/>
          <w:sz w:val="24"/>
          <w:u w:val="single"/>
        </w:rPr>
        <w:t>良龙路</w:t>
      </w:r>
      <w:r>
        <w:rPr>
          <w:rFonts w:ascii="仿宋_GB2312" w:eastAsia="仿宋_GB2312" w:hAnsi="仿宋_GB2312" w:cs="仿宋_GB2312" w:hint="eastAsia"/>
          <w:sz w:val="24"/>
          <w:szCs w:val="24"/>
          <w:lang w:val="zh-TW"/>
        </w:rPr>
        <w:t>。</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hint="eastAsia"/>
          <w:b/>
          <w:bCs/>
          <w:sz w:val="24"/>
          <w:szCs w:val="24"/>
          <w:lang w:val="zh-TW" w:eastAsia="zh-TW"/>
        </w:rPr>
        <w:t>。</w:t>
      </w:r>
    </w:p>
    <w:p w:rsidR="00BA7498" w:rsidRPr="00A01950" w:rsidRDefault="00A04BFE">
      <w:pPr>
        <w:spacing w:line="360" w:lineRule="auto"/>
        <w:ind w:firstLineChars="200" w:firstLine="480"/>
        <w:rPr>
          <w:rFonts w:ascii="仿宋_GB2312" w:eastAsia="仿宋_GB2312" w:hAnsi="仿宋_GB2312" w:cs="仿宋_GB2312"/>
          <w:color w:val="auto"/>
          <w:sz w:val="24"/>
          <w:szCs w:val="24"/>
        </w:rPr>
      </w:pPr>
      <w:r w:rsidRPr="00A01950">
        <w:rPr>
          <w:rFonts w:ascii="仿宋_GB2312" w:eastAsia="仿宋_GB2312" w:hAnsi="仿宋_GB2312" w:cs="仿宋_GB2312" w:hint="eastAsia"/>
          <w:color w:val="auto"/>
          <w:sz w:val="24"/>
          <w:szCs w:val="24"/>
          <w:lang w:val="zh-TW"/>
        </w:rPr>
        <w:lastRenderedPageBreak/>
        <w:t>物业</w:t>
      </w:r>
      <w:r w:rsidRPr="00A01950">
        <w:rPr>
          <w:rFonts w:ascii="仿宋_GB2312" w:eastAsia="仿宋_GB2312" w:hAnsi="仿宋_GB2312" w:cs="仿宋_GB2312" w:hint="eastAsia"/>
          <w:color w:val="auto"/>
          <w:sz w:val="24"/>
          <w:szCs w:val="24"/>
          <w:lang w:val="zh-TW" w:eastAsia="zh-TW"/>
        </w:rPr>
        <w:t>面积</w:t>
      </w:r>
      <w:r w:rsidRPr="00A01950">
        <w:rPr>
          <w:rFonts w:ascii="仿宋_GB2312" w:eastAsia="仿宋_GB2312" w:hAnsi="仿宋_GB2312" w:cs="仿宋_GB2312" w:hint="eastAsia"/>
          <w:color w:val="auto"/>
          <w:sz w:val="24"/>
          <w:szCs w:val="24"/>
          <w:lang w:val="zh-TW"/>
        </w:rPr>
        <w:t>：</w:t>
      </w:r>
      <w:r w:rsidRPr="00A01950">
        <w:rPr>
          <w:rFonts w:ascii="仿宋_GB2312" w:eastAsia="仿宋_GB2312" w:hAnsi="仿宋_GB2312" w:cs="仿宋_GB2312"/>
          <w:color w:val="auto"/>
          <w:sz w:val="24"/>
          <w:szCs w:val="24"/>
          <w:u w:val="single"/>
        </w:rPr>
        <w:t xml:space="preserve"> </w:t>
      </w:r>
      <w:r w:rsidRPr="00A01950">
        <w:rPr>
          <w:rFonts w:ascii="仿宋_GB2312" w:eastAsia="仿宋_GB2312" w:hAnsi="仿宋_GB2312" w:cs="仿宋_GB2312" w:hint="eastAsia"/>
          <w:color w:val="auto"/>
          <w:sz w:val="24"/>
          <w:szCs w:val="24"/>
          <w:u w:val="single"/>
        </w:rPr>
        <w:t>112</w:t>
      </w:r>
      <w:r w:rsidRPr="00A01950">
        <w:rPr>
          <w:rFonts w:ascii="仿宋_GB2312" w:eastAsia="仿宋_GB2312" w:hAnsi="仿宋_GB2312" w:cs="仿宋_GB2312"/>
          <w:color w:val="auto"/>
          <w:sz w:val="24"/>
          <w:szCs w:val="24"/>
          <w:u w:val="single"/>
        </w:rPr>
        <w:t xml:space="preserve"> </w:t>
      </w:r>
      <w:r w:rsidRPr="00A01950">
        <w:rPr>
          <w:rFonts w:ascii="仿宋_GB2312" w:eastAsia="仿宋_GB2312" w:hAnsi="仿宋_GB2312" w:cs="仿宋_GB2312" w:hint="eastAsia"/>
          <w:color w:val="auto"/>
          <w:sz w:val="24"/>
          <w:szCs w:val="24"/>
          <w:lang w:val="zh-TW" w:eastAsia="zh-TW"/>
        </w:rPr>
        <w:t>平方米</w:t>
      </w:r>
      <w:r w:rsidRPr="00A01950">
        <w:rPr>
          <w:rFonts w:ascii="仿宋_GB2312" w:eastAsia="仿宋_GB2312" w:hAnsi="仿宋_GB2312" w:cs="仿宋_GB2312" w:hint="eastAsia"/>
          <w:color w:val="auto"/>
          <w:sz w:val="24"/>
          <w:szCs w:val="24"/>
          <w:lang w:val="zh-TW"/>
        </w:rPr>
        <w:t>，</w:t>
      </w:r>
      <w:r w:rsidRPr="00A01950">
        <w:rPr>
          <w:rFonts w:ascii="仿宋_GB2312" w:eastAsia="仿宋_GB2312" w:hAnsi="仿宋_GB2312" w:cs="仿宋_GB2312" w:hint="eastAsia"/>
          <w:color w:val="auto"/>
          <w:sz w:val="24"/>
          <w:szCs w:val="24"/>
          <w:lang w:val="zh-TW" w:eastAsia="zh-TW"/>
        </w:rPr>
        <w:t>使用面积</w:t>
      </w:r>
      <w:r w:rsidRPr="00A01950">
        <w:rPr>
          <w:rFonts w:ascii="仿宋_GB2312" w:eastAsia="仿宋_GB2312" w:hAnsi="仿宋_GB2312" w:cs="仿宋_GB2312" w:hint="eastAsia"/>
          <w:color w:val="auto"/>
          <w:sz w:val="24"/>
          <w:szCs w:val="24"/>
          <w:lang w:val="zh-TW"/>
        </w:rPr>
        <w:t>：</w:t>
      </w:r>
      <w:r w:rsidRPr="00A01950">
        <w:rPr>
          <w:rFonts w:ascii="仿宋_GB2312" w:eastAsia="仿宋_GB2312" w:hAnsi="仿宋_GB2312" w:cs="仿宋_GB2312" w:hint="eastAsia"/>
          <w:color w:val="auto"/>
          <w:sz w:val="24"/>
          <w:szCs w:val="24"/>
          <w:u w:val="single"/>
        </w:rPr>
        <w:t>112</w:t>
      </w:r>
      <w:r w:rsidRPr="00A01950">
        <w:rPr>
          <w:rFonts w:ascii="仿宋_GB2312" w:eastAsia="仿宋_GB2312" w:hAnsi="仿宋_GB2312" w:cs="仿宋_GB2312" w:hint="eastAsia"/>
          <w:color w:val="auto"/>
          <w:sz w:val="24"/>
          <w:szCs w:val="24"/>
          <w:lang w:val="zh-TW" w:eastAsia="zh-TW"/>
        </w:rPr>
        <w:t>平方米</w:t>
      </w:r>
      <w:r w:rsidRPr="00A01950">
        <w:rPr>
          <w:rFonts w:ascii="仿宋_GB2312" w:eastAsia="仿宋_GB2312" w:hAnsi="仿宋_GB2312" w:cs="仿宋_GB2312" w:hint="eastAsia"/>
          <w:color w:val="auto"/>
          <w:sz w:val="24"/>
          <w:szCs w:val="24"/>
        </w:rPr>
        <w:t>.</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权属。</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其他。</w:t>
      </w:r>
    </w:p>
    <w:p w:rsidR="00BA7498" w:rsidRDefault="00A04BFE">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u w:val="single"/>
          <w:lang w:val="zh-TW"/>
        </w:rPr>
        <w:t>：</w:t>
      </w:r>
      <w:r>
        <w:rPr>
          <w:rFonts w:ascii="宋体" w:hint="eastAsia"/>
          <w:spacing w:val="-12"/>
          <w:sz w:val="24"/>
          <w:u w:val="single"/>
        </w:rPr>
        <w:t xml:space="preserve">                        </w:t>
      </w:r>
      <w:r>
        <w:rPr>
          <w:rFonts w:ascii="仿宋_GB2312" w:eastAsia="仿宋_GB2312" w:hAnsi="仿宋_GB2312" w:cs="仿宋_GB2312" w:hint="eastAsia"/>
          <w:sz w:val="24"/>
          <w:szCs w:val="24"/>
          <w:lang w:val="zh-TW" w:eastAsia="zh-TW"/>
        </w:rPr>
        <w:t>。</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 w:cs="仿宋_GB2312" w:hint="eastAsia"/>
          <w:sz w:val="24"/>
          <w:szCs w:val="24"/>
          <w:u w:val="single"/>
        </w:rPr>
        <w:t>广东省湛江汽车运输集团有限公司廉江汽车运输总站</w:t>
      </w:r>
      <w:r>
        <w:rPr>
          <w:rFonts w:ascii="仿宋_GB2312" w:eastAsia="仿宋_GB2312" w:hAnsi="仿宋_GB2312" w:cs="仿宋_GB2312" w:hint="eastAsia"/>
          <w:sz w:val="24"/>
          <w:szCs w:val="24"/>
          <w:lang w:val="zh-TW" w:eastAsia="zh-TW"/>
        </w:rPr>
        <w:t>。</w:t>
      </w:r>
    </w:p>
    <w:p w:rsidR="00BA7498" w:rsidRDefault="00A04BFE" w:rsidP="00A01950">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租赁用途、形式及交易方式</w:t>
      </w:r>
    </w:p>
    <w:p w:rsidR="00BA7498" w:rsidRDefault="00A04BFE" w:rsidP="00A01950">
      <w:pPr>
        <w:spacing w:line="360" w:lineRule="auto"/>
        <w:ind w:firstLineChars="200" w:firstLine="480"/>
        <w:rPr>
          <w:rFonts w:ascii="宋体" w:cs="宋体"/>
          <w:sz w:val="24"/>
          <w:szCs w:val="24"/>
        </w:rPr>
      </w:pPr>
      <w:r>
        <w:rPr>
          <w:rFonts w:ascii="仿宋_GB2312" w:eastAsia="仿宋_GB2312" w:hAnsi="仿宋_GB2312" w:cs="仿宋_GB2312" w:hint="eastAsia"/>
          <w:b/>
          <w:bCs/>
          <w:sz w:val="24"/>
          <w:szCs w:val="24"/>
        </w:rPr>
        <w:t>（一）租赁用途。</w:t>
      </w:r>
    </w:p>
    <w:p w:rsidR="00BA7498" w:rsidRDefault="00A04BF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BA7498" w:rsidRDefault="00A04BF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rPr>
        <w:t>本物业出租仅作为</w:t>
      </w:r>
      <w:r w:rsidRPr="00A01950">
        <w:rPr>
          <w:rFonts w:ascii="仿宋_GB2312" w:eastAsia="仿宋_GB2312" w:hAnsi="仿宋_GB2312" w:cs="仿宋_GB2312" w:hint="eastAsia"/>
          <w:color w:val="auto"/>
          <w:sz w:val="24"/>
          <w:szCs w:val="24"/>
          <w:u w:val="single"/>
          <w:lang w:val="zh-TW"/>
        </w:rPr>
        <w:t xml:space="preserve">    </w:t>
      </w:r>
      <w:r>
        <w:rPr>
          <w:rFonts w:ascii="仿宋_GB2312" w:eastAsia="仿宋_GB2312" w:hAnsi="仿宋_GB2312" w:cs="仿宋_GB2312" w:hint="eastAsia"/>
          <w:sz w:val="24"/>
          <w:szCs w:val="24"/>
          <w:lang w:val="zh-TW"/>
        </w:rPr>
        <w:t>用途使用。</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BA7498" w:rsidRDefault="00A04BFE" w:rsidP="00A01950">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BA7498" w:rsidRDefault="00A04BF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使用</w:t>
      </w:r>
      <w:r w:rsidRPr="00A01950">
        <w:rPr>
          <w:rFonts w:ascii="仿宋_GB2312" w:eastAsia="仿宋_GB2312" w:hAnsi="仿宋_GB2312" w:cs="仿宋_GB2312" w:hint="eastAsia"/>
          <w:color w:val="auto"/>
          <w:sz w:val="24"/>
          <w:szCs w:val="24"/>
          <w:lang w:val="zh-TW" w:eastAsia="zh-TW"/>
        </w:rPr>
        <w:t>面积为</w:t>
      </w:r>
      <w:r w:rsidRPr="00A01950">
        <w:rPr>
          <w:rFonts w:ascii="仿宋_GB2312" w:eastAsia="仿宋_GB2312" w:hAnsi="仿宋_GB2312" w:cs="仿宋_GB2312"/>
          <w:color w:val="auto"/>
          <w:sz w:val="24"/>
          <w:szCs w:val="24"/>
          <w:u w:val="single"/>
          <w:lang w:val="zh-TW"/>
        </w:rPr>
        <w:t xml:space="preserve"> </w:t>
      </w:r>
      <w:r w:rsidRPr="00A01950">
        <w:rPr>
          <w:rFonts w:ascii="微软雅黑" w:eastAsia="微软雅黑" w:hAnsi="微软雅黑" w:cs="仿宋_GB2312"/>
          <w:color w:val="auto"/>
          <w:sz w:val="24"/>
          <w:szCs w:val="24"/>
          <w:u w:val="single"/>
          <w:lang w:val="zh-TW"/>
        </w:rPr>
        <w:t xml:space="preserve"> </w:t>
      </w:r>
      <w:r w:rsidRPr="00A01950">
        <w:rPr>
          <w:rFonts w:ascii="仿宋_GB2312" w:eastAsia="仿宋_GB2312" w:hAnsi="仿宋_GB2312" w:cs="仿宋_GB2312" w:hint="eastAsia"/>
          <w:color w:val="auto"/>
          <w:sz w:val="24"/>
          <w:szCs w:val="24"/>
          <w:lang w:val="zh-TW" w:eastAsia="zh-TW"/>
        </w:rPr>
        <w:t>平方米</w:t>
      </w:r>
      <w:r>
        <w:rPr>
          <w:rFonts w:ascii="仿宋_GB2312" w:eastAsia="仿宋_GB2312" w:hAnsi="仿宋_GB2312" w:cs="仿宋_GB2312" w:hint="eastAsia"/>
          <w:sz w:val="24"/>
          <w:szCs w:val="24"/>
          <w:lang w:val="zh-TW" w:eastAsia="zh-TW"/>
        </w:rPr>
        <w:t>。</w:t>
      </w:r>
    </w:p>
    <w:p w:rsidR="00BA7498" w:rsidRDefault="00A04BF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w:t>
      </w:r>
      <w:r>
        <w:rPr>
          <w:rFonts w:ascii="仿宋_GB2312" w:eastAsia="仿宋_GB2312" w:hAnsi="仿宋_GB2312" w:cs="仿宋_GB2312" w:hint="eastAsia"/>
          <w:sz w:val="24"/>
          <w:szCs w:val="24"/>
          <w:lang w:val="zh-TW" w:eastAsia="zh-TW"/>
        </w:rPr>
        <w:lastRenderedPageBreak/>
        <w:t>标注出租部位。</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BA7498" w:rsidRDefault="00A04BFE">
      <w:pPr>
        <w:pStyle w:val="a7"/>
        <w:spacing w:before="0" w:after="0" w:line="360" w:lineRule="auto"/>
        <w:ind w:firstLineChars="200" w:firstLine="480"/>
        <w:jc w:val="both"/>
        <w:rPr>
          <w:rFonts w:ascii="仿宋_GB2312" w:eastAsia="仿宋_GB2312" w:hAnsi="仿宋_GB2312" w:cs="仿宋_GB2312"/>
          <w:color w:val="auto"/>
          <w:kern w:val="2"/>
        </w:rPr>
      </w:pPr>
      <w:r>
        <w:rPr>
          <w:rFonts w:ascii="MS Mincho" w:eastAsia="MS Mincho" w:hAnsi="MS Mincho" w:cs="MS Mincho" w:hint="eastAsia"/>
          <w:color w:val="auto"/>
        </w:rPr>
        <w:t>☑</w:t>
      </w:r>
      <w:r>
        <w:rPr>
          <w:rFonts w:ascii="仿宋_GB2312" w:eastAsia="仿宋_GB2312" w:hAnsi="仿宋_GB2312" w:cs="仿宋_GB2312" w:hint="eastAsia"/>
          <w:color w:val="auto"/>
          <w:kern w:val="2"/>
          <w:lang w:val="zh-TW" w:eastAsia="zh-TW"/>
        </w:rPr>
        <w:t>甲乙双方自行成交</w:t>
      </w:r>
      <w:r>
        <w:rPr>
          <w:rFonts w:ascii="仿宋_GB2312" w:eastAsia="仿宋_GB2312" w:hAnsi="仿宋_GB2312" w:cs="仿宋_GB2312" w:hint="eastAsia"/>
          <w:color w:val="auto"/>
          <w:kern w:val="2"/>
          <w:lang w:val="zh-TW"/>
        </w:rPr>
        <w:t>（经公开招租竞价成交）；</w:t>
      </w:r>
      <w:r>
        <w:rPr>
          <w:rFonts w:hint="eastAsia"/>
          <w:color w:val="auto"/>
        </w:rPr>
        <w:t>□</w:t>
      </w:r>
      <w:r>
        <w:rPr>
          <w:rFonts w:ascii="仿宋_GB2312" w:eastAsia="仿宋_GB2312" w:hAnsi="仿宋_GB2312" w:cs="仿宋_GB2312" w:hint="eastAsia"/>
          <w:color w:val="auto"/>
          <w:kern w:val="2"/>
          <w:lang w:val="zh-TW" w:eastAsia="zh-TW"/>
        </w:rPr>
        <w:t>甲乙双方</w:t>
      </w:r>
      <w:r>
        <w:rPr>
          <w:rFonts w:ascii="仿宋_GB2312" w:eastAsia="仿宋_GB2312" w:hAnsi="仿宋_GB2312" w:cs="仿宋_GB2312" w:hint="eastAsia"/>
          <w:color w:val="auto"/>
          <w:kern w:val="2"/>
          <w:lang w:val="zh-TW"/>
        </w:rPr>
        <w:t>经</w:t>
      </w:r>
      <w:r>
        <w:rPr>
          <w:rFonts w:ascii="仿宋_GB2312" w:eastAsia="仿宋_GB2312" w:hAnsi="仿宋_GB2312" w:cs="仿宋_GB2312" w:hint="eastAsia"/>
          <w:color w:val="auto"/>
          <w:kern w:val="2"/>
        </w:rPr>
        <w:t>平台竞价招租，确认高价者成交。</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（一）租赁期限。</w:t>
      </w:r>
    </w:p>
    <w:p w:rsidR="00BA7498" w:rsidRDefault="00A04BFE">
      <w:pPr>
        <w:spacing w:line="360" w:lineRule="auto"/>
        <w:ind w:leftChars="114" w:left="239" w:firstLineChars="100" w:firstLine="24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的租赁期限为</w:t>
      </w:r>
      <w:r>
        <w:rPr>
          <w:rFonts w:ascii="仿宋_GB2312" w:eastAsia="仿宋_GB2312" w:hAnsi="仿宋_GB2312" w:cs="仿宋_GB2312"/>
          <w:sz w:val="24"/>
          <w:szCs w:val="24"/>
          <w:u w:val="single"/>
          <w:lang w:val="zh-TW"/>
        </w:rPr>
        <w:t xml:space="preserve"> </w:t>
      </w:r>
      <w:r w:rsidR="00A01950">
        <w:rPr>
          <w:rFonts w:ascii="仿宋_GB2312" w:eastAsia="仿宋_GB2312" w:hAnsi="仿宋_GB2312" w:cs="仿宋_GB2312" w:hint="eastAsia"/>
          <w:sz w:val="24"/>
          <w:szCs w:val="24"/>
          <w:u w:val="single"/>
        </w:rPr>
        <w:t>2</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hint="eastAsia"/>
          <w:sz w:val="24"/>
          <w:szCs w:val="24"/>
          <w:lang w:val="zh-TW" w:eastAsia="zh-TW"/>
        </w:rPr>
        <w:t>，租赁时间自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hint="eastAsia"/>
          <w:sz w:val="24"/>
          <w:szCs w:val="24"/>
          <w:lang w:val="zh-TW" w:eastAsia="zh-TW"/>
        </w:rPr>
        <w:t>至</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个月提出书面申请，在招租时可享有同等条件下的优先承租权。</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装修期约定：</w:t>
      </w:r>
      <w:r>
        <w:rPr>
          <w:rFonts w:ascii="仿宋_GB2312" w:eastAsia="仿宋_GB2312" w:hAnsi="仿宋_GB2312" w:cs="仿宋_GB2312"/>
          <w:sz w:val="24"/>
          <w:szCs w:val="24"/>
          <w:u w:val="single"/>
        </w:rPr>
        <w:t xml:space="preserve"> </w:t>
      </w:r>
      <w:r>
        <w:rPr>
          <w:rFonts w:ascii="微软雅黑" w:eastAsia="微软雅黑" w:hAnsi="微软雅黑" w:cs="仿宋_GB2312" w:hint="eastAsia"/>
          <w:sz w:val="24"/>
          <w:szCs w:val="24"/>
          <w:u w:val="single"/>
        </w:rPr>
        <w:t>无</w:t>
      </w:r>
      <w:r>
        <w:rPr>
          <w:rFonts w:ascii="微软雅黑" w:eastAsia="微软雅黑" w:hAnsi="微软雅黑" w:cs="仿宋_GB2312"/>
          <w:sz w:val="24"/>
          <w:szCs w:val="24"/>
          <w:u w:val="single"/>
        </w:rPr>
        <w:t xml:space="preserve"> </w:t>
      </w:r>
      <w:r>
        <w:rPr>
          <w:rFonts w:ascii="微软雅黑" w:eastAsia="微软雅黑" w:hAnsi="微软雅黑" w:cs="仿宋_GB2312"/>
          <w:sz w:val="24"/>
          <w:szCs w:val="24"/>
        </w:rPr>
        <w:t xml:space="preserve"> </w:t>
      </w:r>
      <w:r>
        <w:rPr>
          <w:rFonts w:ascii="微软雅黑" w:eastAsia="微软雅黑" w:hAnsi="微软雅黑" w:cs="仿宋_GB2312" w:hint="eastAsia"/>
          <w:sz w:val="24"/>
          <w:szCs w:val="24"/>
        </w:rPr>
        <w:t>。</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租金</w:t>
      </w:r>
      <w:r>
        <w:rPr>
          <w:rFonts w:ascii="仿宋_GB2312" w:eastAsia="仿宋_GB2312" w:hAnsi="仿宋_GB2312" w:cs="仿宋_GB2312" w:hint="eastAsia"/>
          <w:b/>
          <w:bCs/>
          <w:sz w:val="24"/>
          <w:szCs w:val="24"/>
          <w:lang w:val="zh-TW"/>
        </w:rPr>
        <w:t>。</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租金标准：人民币大写</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元整</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年），小写</w:t>
      </w:r>
      <w:r>
        <w:rPr>
          <w:rFonts w:ascii="仿宋_GB2312" w:eastAsia="仿宋_GB2312" w:hAnsi="仿宋_GB2312" w:cs="仿宋_GB2312" w:hint="eastAsia"/>
          <w:sz w:val="24"/>
          <w:szCs w:val="24"/>
          <w:u w:val="single"/>
        </w:rPr>
        <w:t>￥</w:t>
      </w:r>
      <w:r>
        <w:rPr>
          <w:rFonts w:ascii="仿宋_GB2312" w:eastAsia="仿宋_GB2312" w:hAnsi="仿宋_GB2312" w:cs="仿宋_GB2312"/>
          <w:sz w:val="24"/>
          <w:szCs w:val="24"/>
          <w:u w:val="single"/>
        </w:rPr>
        <w:t xml:space="preserve">      .00</w:t>
      </w:r>
      <w:r>
        <w:rPr>
          <w:rFonts w:ascii="仿宋_GB2312" w:eastAsia="仿宋_GB2312" w:hAnsi="仿宋_GB2312" w:cs="仿宋_GB2312" w:hint="eastAsia"/>
          <w:sz w:val="24"/>
          <w:szCs w:val="24"/>
        </w:rPr>
        <w:t>元</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w:t>
      </w:r>
    </w:p>
    <w:p w:rsidR="00BA7498" w:rsidRDefault="00A04BFE">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租赁合同期内，</w:t>
      </w:r>
      <w:r>
        <w:rPr>
          <w:rFonts w:ascii="仿宋" w:eastAsia="仿宋" w:hAnsi="仿宋" w:cs="仿宋_GB2312" w:hint="eastAsia"/>
          <w:sz w:val="24"/>
          <w:szCs w:val="24"/>
        </w:rPr>
        <w:t>租金递增约定为：</w:t>
      </w:r>
      <w:r>
        <w:rPr>
          <w:rFonts w:ascii="仿宋" w:eastAsia="仿宋" w:hAnsi="仿宋" w:cs="仿宋_GB2312" w:hint="eastAsia"/>
          <w:sz w:val="24"/>
          <w:szCs w:val="24"/>
          <w:u w:val="single"/>
        </w:rPr>
        <w:t xml:space="preserve">  </w:t>
      </w:r>
      <w:bookmarkStart w:id="3" w:name="_GoBack"/>
      <w:bookmarkEnd w:id="3"/>
      <w:r w:rsidR="00BE137B">
        <w:rPr>
          <w:rFonts w:ascii="仿宋" w:eastAsia="仿宋" w:hAnsi="仿宋" w:cs="仿宋_GB2312" w:hint="eastAsia"/>
          <w:sz w:val="24"/>
          <w:szCs w:val="24"/>
          <w:u w:val="single"/>
        </w:rPr>
        <w:t xml:space="preserve">无 </w:t>
      </w:r>
      <w:r>
        <w:rPr>
          <w:rFonts w:ascii="仿宋_GB2312" w:eastAsia="仿宋_GB2312" w:hAnsi="仿宋_GB2312" w:cs="仿宋_GB2312" w:hint="eastAsia"/>
          <w:sz w:val="24"/>
          <w:szCs w:val="24"/>
        </w:rPr>
        <w:t>。</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租金结算方式为：</w:t>
      </w:r>
    </w:p>
    <w:p w:rsidR="00BA7498" w:rsidRDefault="00A04BFE">
      <w:pPr>
        <w:spacing w:line="360" w:lineRule="auto"/>
        <w:ind w:firstLineChars="200" w:firstLine="480"/>
        <w:rPr>
          <w:rFonts w:ascii="仿宋_GB2312" w:eastAsia="仿宋_GB2312" w:hAnsi="仿宋_GB2312" w:cs="仿宋_GB2312"/>
          <w:sz w:val="24"/>
          <w:szCs w:val="24"/>
        </w:rPr>
      </w:pPr>
      <w:r>
        <w:rPr>
          <w:rFonts w:ascii="MS Mincho" w:eastAsia="MS Mincho" w:hAnsi="MS Mincho" w:cs="MS Mincho" w:hint="eastAsia"/>
          <w:sz w:val="24"/>
          <w:szCs w:val="24"/>
        </w:rPr>
        <w:t>☑</w:t>
      </w:r>
      <w:r>
        <w:rPr>
          <w:rFonts w:ascii="仿宋_GB2312" w:eastAsia="仿宋_GB2312" w:hAnsi="仿宋_GB2312" w:cs="仿宋_GB2312" w:hint="eastAsia"/>
          <w:color w:val="auto"/>
          <w:sz w:val="24"/>
          <w:szCs w:val="24"/>
          <w:lang w:val="zh-TW"/>
        </w:rPr>
        <w:t>根据“先付后用”的原则</w:t>
      </w:r>
      <w:r>
        <w:rPr>
          <w:rFonts w:ascii="仿宋_GB2312" w:eastAsia="仿宋_GB2312" w:hAnsi="仿宋_GB2312" w:cs="仿宋_GB2312" w:hint="eastAsia"/>
          <w:color w:val="auto"/>
          <w:sz w:val="24"/>
          <w:szCs w:val="24"/>
          <w:lang w:val="zh-TW" w:eastAsia="zh-TW"/>
        </w:rPr>
        <w:t>按月结算</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在每月的第</w:t>
      </w:r>
      <w:r w:rsidRPr="00A01950">
        <w:rPr>
          <w:rFonts w:ascii="仿宋_GB2312" w:eastAsia="仿宋_GB2312" w:hAnsi="仿宋_GB2312" w:cs="仿宋_GB2312"/>
          <w:color w:val="auto"/>
          <w:sz w:val="24"/>
          <w:szCs w:val="24"/>
          <w:u w:val="single"/>
          <w:lang w:val="zh-TW"/>
        </w:rPr>
        <w:t xml:space="preserve"> 5 </w:t>
      </w:r>
      <w:r>
        <w:rPr>
          <w:rFonts w:ascii="仿宋_GB2312" w:eastAsia="仿宋_GB2312" w:hAnsi="仿宋_GB2312" w:cs="仿宋_GB2312" w:hint="eastAsia"/>
          <w:sz w:val="24"/>
          <w:szCs w:val="24"/>
          <w:lang w:val="zh-TW" w:eastAsia="zh-TW"/>
        </w:rPr>
        <w:t>日前结清</w:t>
      </w:r>
      <w:r>
        <w:rPr>
          <w:rFonts w:ascii="仿宋_GB2312" w:eastAsia="仿宋_GB2312" w:hAnsi="仿宋_GB2312" w:cs="仿宋_GB2312" w:hint="eastAsia"/>
          <w:sz w:val="24"/>
          <w:szCs w:val="24"/>
          <w:lang w:val="zh-TW"/>
        </w:rPr>
        <w:t>本</w:t>
      </w:r>
      <w:r>
        <w:rPr>
          <w:rFonts w:ascii="仿宋_GB2312" w:eastAsia="仿宋_GB2312" w:hAnsi="仿宋_GB2312" w:cs="仿宋_GB2312" w:hint="eastAsia"/>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甲方应在收款后的日内出具相对应金额的票据（包括发票或收据）。</w:t>
      </w:r>
    </w:p>
    <w:p w:rsidR="00BA7498" w:rsidRDefault="00A04BFE">
      <w:pPr>
        <w:spacing w:line="360" w:lineRule="auto"/>
        <w:ind w:firstLineChars="200" w:firstLine="480"/>
        <w:rPr>
          <w:rFonts w:ascii="仿宋_GB2312" w:eastAsia="仿宋_GB2312" w:hAnsi="仿宋_GB2312" w:cs="仿宋_GB2312"/>
          <w:sz w:val="24"/>
          <w:szCs w:val="24"/>
        </w:rPr>
      </w:pPr>
      <w:r>
        <w:rPr>
          <w:rFonts w:ascii="宋体" w:hAnsi="宋体" w:cs="宋体" w:hint="eastAsia"/>
          <w:sz w:val="24"/>
          <w:szCs w:val="24"/>
        </w:rPr>
        <w:t>□</w:t>
      </w:r>
      <w:r>
        <w:rPr>
          <w:rFonts w:ascii="仿宋_GB2312" w:eastAsia="仿宋_GB2312" w:hAnsi="仿宋_GB2312" w:cs="仿宋_GB2312" w:hint="eastAsia"/>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hint="eastAsia"/>
          <w:sz w:val="24"/>
          <w:szCs w:val="24"/>
          <w:lang w:val="zh-TW" w:eastAsia="zh-TW"/>
        </w:rPr>
        <w:t>式为：</w:t>
      </w:r>
      <w:r>
        <w:rPr>
          <w:rFonts w:ascii="仿宋_GB2312" w:eastAsia="仿宋_GB2312" w:hAnsi="仿宋_GB2312" w:cs="仿宋_GB2312" w:hint="eastAsia"/>
          <w:sz w:val="24"/>
          <w:szCs w:val="24"/>
          <w:lang w:val="zh-TW"/>
        </w:rPr>
        <w:t>现金、银行转帐、微信支付</w:t>
      </w:r>
    </w:p>
    <w:p w:rsidR="00BA7498" w:rsidRDefault="00A04BFE" w:rsidP="00A01950">
      <w:pPr>
        <w:pStyle w:val="a7"/>
        <w:spacing w:before="0" w:after="0" w:line="360" w:lineRule="auto"/>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hint="eastAsia"/>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hint="eastAsia"/>
          <w:b/>
          <w:bCs/>
          <w:lang w:val="zh-TW" w:eastAsia="zh-TW"/>
        </w:rPr>
        <w:t>。</w:t>
      </w:r>
    </w:p>
    <w:p w:rsidR="00BA7498" w:rsidRDefault="00A04BFE">
      <w:pPr>
        <w:pStyle w:val="a7"/>
        <w:spacing w:before="0" w:after="0" w:line="360" w:lineRule="auto"/>
        <w:ind w:firstLineChars="200" w:firstLine="480"/>
        <w:jc w:val="both"/>
        <w:rPr>
          <w:rFonts w:ascii="仿宋_GB2312" w:eastAsia="仿宋_GB2312" w:hAnsi="仿宋_GB2312" w:cs="仿宋_GB2312"/>
          <w:lang w:val="zh-TW"/>
        </w:rPr>
      </w:pPr>
      <w:r w:rsidRPr="00A01950">
        <w:rPr>
          <w:rFonts w:ascii="仿宋_GB2312" w:eastAsia="仿宋_GB2312" w:hAnsi="仿宋_GB2312" w:cs="仿宋_GB2312" w:hint="eastAsia"/>
          <w:color w:val="auto"/>
          <w:lang w:val="zh-TW"/>
        </w:rPr>
        <w:t>履约保证金按</w:t>
      </w:r>
      <w:r w:rsidRPr="00A01950">
        <w:rPr>
          <w:rFonts w:ascii="仿宋_GB2312" w:eastAsia="仿宋_GB2312" w:hAnsi="仿宋_GB2312" w:cs="仿宋_GB2312"/>
          <w:color w:val="auto"/>
          <w:lang w:val="zh-TW"/>
        </w:rPr>
        <w:t>3</w:t>
      </w:r>
      <w:r w:rsidRPr="00A01950">
        <w:rPr>
          <w:rFonts w:ascii="仿宋_GB2312" w:eastAsia="仿宋_GB2312" w:hAnsi="仿宋_GB2312" w:cs="仿宋_GB2312" w:hint="eastAsia"/>
          <w:color w:val="auto"/>
          <w:lang w:val="zh-TW"/>
        </w:rPr>
        <w:t>个月租金计算</w:t>
      </w:r>
      <w:r w:rsidRPr="00A01950">
        <w:rPr>
          <w:rFonts w:ascii="仿宋_GB2312" w:eastAsia="仿宋_GB2312" w:hAnsi="仿宋_GB2312" w:cs="仿宋_GB2312" w:hint="eastAsia"/>
          <w:color w:val="auto"/>
          <w:lang w:val="zh-TW"/>
        </w:rPr>
        <w:t>：</w:t>
      </w:r>
      <w:r>
        <w:rPr>
          <w:rFonts w:ascii="仿宋_GB2312" w:eastAsia="仿宋_GB2312" w:hAnsi="仿宋_GB2312" w:cs="仿宋_GB2312" w:hint="eastAsia"/>
        </w:rPr>
        <w:t>人民币大写</w:t>
      </w:r>
      <w:bookmarkStart w:id="4" w:name="OLE_LINK19"/>
      <w:bookmarkStart w:id="5" w:name="OLE_LINK18"/>
      <w:r>
        <w:rPr>
          <w:rFonts w:ascii="仿宋_GB2312" w:eastAsia="仿宋_GB2312" w:hAnsi="仿宋_GB2312" w:cs="仿宋_GB2312"/>
          <w:u w:val="single"/>
        </w:rPr>
        <w:t xml:space="preserve">      </w:t>
      </w:r>
      <w:bookmarkEnd w:id="4"/>
      <w:bookmarkEnd w:id="5"/>
      <w:r>
        <w:rPr>
          <w:rFonts w:ascii="仿宋_GB2312" w:eastAsia="仿宋_GB2312" w:hAnsi="仿宋_GB2312" w:cs="仿宋_GB2312" w:hint="eastAsia"/>
        </w:rPr>
        <w:t>元整，小写</w:t>
      </w:r>
      <w:r>
        <w:rPr>
          <w:rFonts w:ascii="微软雅黑" w:eastAsia="微软雅黑" w:hAnsi="微软雅黑" w:cs="仿宋_GB2312" w:hint="eastAsia"/>
        </w:rPr>
        <w:t>￥</w:t>
      </w:r>
      <w:r>
        <w:rPr>
          <w:rFonts w:ascii="仿宋_GB2312" w:eastAsia="仿宋_GB2312" w:hAnsi="仿宋_GB2312" w:cs="仿宋_GB2312"/>
          <w:u w:val="single"/>
        </w:rPr>
        <w:t xml:space="preserve">      </w:t>
      </w:r>
      <w:r>
        <w:rPr>
          <w:rFonts w:ascii="仿宋_GB2312" w:eastAsia="仿宋_GB2312" w:hAnsi="仿宋_GB2312" w:cs="仿宋_GB2312"/>
        </w:rPr>
        <w:t xml:space="preserve"> </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BA7498" w:rsidRDefault="00A04BFE">
      <w:pPr>
        <w:pStyle w:val="a7"/>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lang w:val="zh-TW" w:eastAsia="zh-TW"/>
        </w:rPr>
        <w:lastRenderedPageBreak/>
        <w:t>乙方</w:t>
      </w:r>
      <w:r>
        <w:rPr>
          <w:rFonts w:ascii="仿宋_GB2312" w:eastAsia="仿宋_GB2312" w:hAnsi="仿宋_GB2312" w:cs="仿宋_GB2312" w:hint="eastAsia"/>
          <w:lang w:val="zh-TW"/>
        </w:rPr>
        <w:t>应</w:t>
      </w:r>
      <w:r>
        <w:rPr>
          <w:rFonts w:ascii="仿宋_GB2312" w:eastAsia="仿宋_GB2312" w:hAnsi="仿宋_GB2312" w:cs="仿宋_GB2312" w:hint="eastAsia"/>
          <w:lang w:val="zh-TW" w:eastAsia="zh-TW"/>
        </w:rPr>
        <w:t>于</w:t>
      </w:r>
      <w:r>
        <w:rPr>
          <w:rFonts w:ascii="仿宋_GB2312" w:eastAsia="仿宋_GB2312" w:hAnsi="仿宋_GB2312" w:cs="仿宋_GB2312"/>
          <w:lang w:val="zh-TW"/>
        </w:rPr>
        <w:t>202</w:t>
      </w:r>
      <w:r w:rsidRPr="00A01950">
        <w:rPr>
          <w:rFonts w:ascii="仿宋_GB2312" w:eastAsia="仿宋_GB2312" w:hAnsi="仿宋_GB2312" w:cs="仿宋_GB2312" w:hint="eastAsia"/>
          <w:u w:val="single"/>
        </w:rPr>
        <w:t xml:space="preserve">  </w:t>
      </w:r>
      <w:r>
        <w:rPr>
          <w:rFonts w:ascii="仿宋_GB2312" w:eastAsia="仿宋_GB2312" w:hAnsi="仿宋_GB2312" w:cs="仿宋_GB2312" w:hint="eastAsia"/>
          <w:lang w:val="zh-TW" w:eastAsia="zh-TW"/>
        </w:rPr>
        <w:t>年</w:t>
      </w:r>
      <w:r w:rsidRPr="00A01950">
        <w:rPr>
          <w:rFonts w:ascii="仿宋_GB2312" w:eastAsia="仿宋_GB2312" w:hAnsi="仿宋_GB2312" w:cs="仿宋_GB2312" w:hint="eastAsia"/>
          <w:u w:val="single"/>
        </w:rPr>
        <w:t xml:space="preserve">  </w:t>
      </w:r>
      <w:r>
        <w:rPr>
          <w:rFonts w:ascii="仿宋_GB2312" w:eastAsia="仿宋_GB2312" w:hAnsi="仿宋_GB2312" w:cs="仿宋_GB2312" w:hint="eastAsia"/>
          <w:lang w:val="zh-TW" w:eastAsia="zh-TW"/>
        </w:rPr>
        <w:t>月</w:t>
      </w:r>
      <w:r w:rsidRPr="00A01950">
        <w:rPr>
          <w:rFonts w:ascii="仿宋_GB2312" w:eastAsia="仿宋_GB2312" w:hAnsi="仿宋_GB2312" w:cs="仿宋_GB2312" w:hint="eastAsia"/>
          <w:u w:val="single"/>
        </w:rPr>
        <w:t xml:space="preserve">  </w:t>
      </w:r>
      <w:r>
        <w:rPr>
          <w:rFonts w:ascii="仿宋_GB2312" w:eastAsia="仿宋_GB2312" w:hAnsi="仿宋_GB2312" w:cs="仿宋_GB2312" w:hint="eastAsia"/>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hint="eastAsia"/>
          <w:lang w:val="zh-TW" w:eastAsia="zh-TW"/>
        </w:rPr>
        <w:t>支付给甲方。</w:t>
      </w:r>
      <w:r>
        <w:rPr>
          <w:rFonts w:ascii="仿宋_GB2312" w:eastAsia="仿宋_GB2312" w:hAnsi="仿宋_GB2312" w:cs="仿宋_GB2312" w:hint="eastAsia"/>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hint="eastAsia"/>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hint="eastAsia"/>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hint="eastAsia"/>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hint="eastAsia"/>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kern w:val="2"/>
          <w:lang w:val="zh-TW"/>
        </w:rPr>
        <w:t>30</w:t>
      </w:r>
      <w:r>
        <w:rPr>
          <w:rFonts w:ascii="仿宋_GB2312" w:eastAsia="仿宋_GB2312" w:hAnsi="仿宋_GB2312" w:cs="仿宋_GB2312" w:hint="eastAsia"/>
          <w:kern w:val="2"/>
        </w:rPr>
        <w:t>天内</w:t>
      </w:r>
      <w:r>
        <w:rPr>
          <w:rFonts w:ascii="仿宋_GB2312" w:eastAsia="仿宋_GB2312" w:hAnsi="仿宋_GB2312" w:cs="仿宋_GB2312" w:hint="eastAsia"/>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hint="eastAsia"/>
          <w:lang w:val="zh-TW" w:eastAsia="zh-TW"/>
        </w:rPr>
        <w:t>返还给乙</w:t>
      </w:r>
      <w:r>
        <w:rPr>
          <w:rFonts w:ascii="仿宋_GB2312" w:eastAsia="仿宋_GB2312" w:hAnsi="仿宋_GB2312" w:cs="仿宋_GB2312" w:hint="eastAsia"/>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hint="eastAsia"/>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hint="eastAsia"/>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）租金以外的其他收费项目，由双方另行约定。</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具体为</w:t>
      </w:r>
      <w:r w:rsidR="00A01950">
        <w:rPr>
          <w:rFonts w:ascii="仿宋_GB2312" w:eastAsia="仿宋_GB2312" w:hAnsi="仿宋_GB2312" w:cs="仿宋_GB2312" w:hint="eastAsia"/>
          <w:sz w:val="24"/>
          <w:szCs w:val="24"/>
          <w:lang w:val="zh-TW"/>
        </w:rPr>
        <w:t>：</w:t>
      </w:r>
      <w:r w:rsidR="00A01950">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rPr>
        <w:t>。</w:t>
      </w:r>
    </w:p>
    <w:p w:rsidR="00BA7498" w:rsidRDefault="00A04BFE" w:rsidP="00A01950">
      <w:pPr>
        <w:spacing w:line="360" w:lineRule="auto"/>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交付</w:t>
      </w:r>
      <w:r>
        <w:rPr>
          <w:rFonts w:ascii="仿宋_GB2312" w:eastAsia="仿宋_GB2312" w:hAnsi="仿宋_GB2312" w:cs="仿宋_GB2312" w:hint="eastAsia"/>
          <w:b/>
          <w:bCs/>
          <w:sz w:val="24"/>
          <w:szCs w:val="24"/>
          <w:lang w:val="zh-TW"/>
        </w:rPr>
        <w:t>和返还</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（一）交付。</w:t>
      </w:r>
    </w:p>
    <w:p w:rsidR="00BA7498" w:rsidRDefault="00A04BFE">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hint="eastAsia"/>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hint="eastAsia"/>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hint="eastAsia"/>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hint="eastAsia"/>
          <w:b/>
          <w:bCs/>
          <w:sz w:val="24"/>
          <w:szCs w:val="24"/>
          <w:lang w:val="zh-TW" w:eastAsia="zh-TW"/>
        </w:rPr>
        <w:t>。</w:t>
      </w:r>
    </w:p>
    <w:p w:rsidR="00BA7498" w:rsidRDefault="00A04BF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hint="eastAsia"/>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hint="eastAsia"/>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hint="eastAsia"/>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hint="eastAsia"/>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hint="eastAsia"/>
          <w:sz w:val="24"/>
          <w:szCs w:val="24"/>
          <w:lang w:val="zh-TW" w:eastAsia="zh-TW"/>
        </w:rPr>
        <w:t>完成</w:t>
      </w:r>
      <w:r>
        <w:rPr>
          <w:rFonts w:ascii="仿宋_GB2312" w:eastAsia="仿宋_GB2312" w:hAnsi="仿宋_GB2312" w:cs="仿宋_GB2312" w:hint="eastAsia"/>
          <w:sz w:val="24"/>
          <w:szCs w:val="24"/>
          <w:lang w:val="zh-TW"/>
        </w:rPr>
        <w:t>。</w:t>
      </w:r>
    </w:p>
    <w:p w:rsidR="00BA7498" w:rsidRDefault="00A04BF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BA7498" w:rsidRDefault="00A04BFE" w:rsidP="00A01950">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w:t>
      </w:r>
      <w:r w:rsidR="00A01950">
        <w:rPr>
          <w:rFonts w:ascii="仿宋_GB2312" w:eastAsia="仿宋_GB2312" w:hAnsi="仿宋_GB2312" w:cs="仿宋_GB2312" w:hint="eastAsia"/>
          <w:sz w:val="24"/>
          <w:szCs w:val="24"/>
        </w:rPr>
        <w:t>乙方使用本物业所产生的一切费用</w:t>
      </w:r>
      <w:r w:rsidR="00A01950">
        <w:rPr>
          <w:rFonts w:ascii="仿宋_GB2312" w:eastAsia="仿宋_GB2312" w:hAnsi="仿宋_GB2312" w:cs="仿宋_GB2312" w:hint="eastAsia"/>
          <w:sz w:val="24"/>
          <w:szCs w:val="24"/>
        </w:rPr>
        <w:t>，</w:t>
      </w:r>
      <w:r w:rsidR="00A01950">
        <w:rPr>
          <w:rFonts w:ascii="仿宋_GB2312" w:eastAsia="仿宋_GB2312" w:hAnsi="仿宋_GB2312" w:cs="仿宋_GB2312" w:hint="eastAsia"/>
          <w:sz w:val="24"/>
          <w:szCs w:val="24"/>
        </w:rPr>
        <w:t>包括但不限于</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lastRenderedPageBreak/>
        <w:t>电费</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室内设施设备维修费</w:t>
      </w:r>
      <w:r>
        <w:rPr>
          <w:rFonts w:ascii="仿宋_GB2312" w:eastAsia="仿宋_GB2312" w:hAnsi="仿宋_GB2312" w:cs="仿宋_GB2312"/>
          <w:sz w:val="24"/>
          <w:szCs w:val="24"/>
        </w:rPr>
        <w:t>(9)</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费用。</w:t>
      </w:r>
    </w:p>
    <w:p w:rsidR="00BA7498" w:rsidRDefault="00A04BFE">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hint="eastAsia"/>
          <w:b/>
          <w:bCs/>
          <w:sz w:val="24"/>
          <w:szCs w:val="24"/>
          <w:lang w:val="zh-TW" w:eastAsia="zh-TW"/>
        </w:rPr>
        <w:t>及</w:t>
      </w:r>
      <w:r>
        <w:rPr>
          <w:rFonts w:ascii="仿宋_GB2312" w:eastAsia="仿宋_GB2312" w:hAnsi="仿宋_GB2312" w:cs="仿宋_GB2312" w:hint="eastAsia"/>
          <w:b/>
          <w:bCs/>
          <w:sz w:val="24"/>
          <w:szCs w:val="24"/>
          <w:lang w:val="zh-TW"/>
        </w:rPr>
        <w:t>维护</w:t>
      </w:r>
    </w:p>
    <w:p w:rsidR="00BA7498" w:rsidRDefault="00A04BFE">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hint="eastAsia"/>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hint="eastAsia"/>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hint="eastAsia"/>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按照规定的用途使用</w:t>
      </w:r>
      <w:r>
        <w:rPr>
          <w:rFonts w:ascii="仿宋_GB2312" w:eastAsia="仿宋_GB2312" w:hAnsi="仿宋_GB2312" w:cs="仿宋_GB2312" w:hint="eastAsia"/>
          <w:sz w:val="24"/>
          <w:szCs w:val="24"/>
          <w:lang w:val="zh-TW"/>
        </w:rPr>
        <w:t>物业。</w:t>
      </w:r>
    </w:p>
    <w:p w:rsidR="00BA7498" w:rsidRDefault="00A04BF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hint="eastAsia"/>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设备设施处于适用和安全的状态：</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hint="eastAsia"/>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不得擅自装修。</w:t>
      </w:r>
    </w:p>
    <w:p w:rsidR="00BA7498" w:rsidRDefault="00A04BF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且甲方有权对工程进行监督。</w:t>
      </w:r>
    </w:p>
    <w:p w:rsidR="00BA7498" w:rsidRDefault="00A04BF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BA7498" w:rsidRDefault="00A04BF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BA7498" w:rsidRDefault="00A04BF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w:t>
      </w:r>
      <w:r>
        <w:rPr>
          <w:rFonts w:ascii="仿宋_GB2312" w:eastAsia="仿宋_GB2312" w:hAnsi="仿宋_GB2312" w:cs="仿宋_GB2312" w:hint="eastAsia"/>
          <w:sz w:val="24"/>
          <w:szCs w:val="24"/>
          <w:lang w:val="zh-TW"/>
        </w:rPr>
        <w:lastRenderedPageBreak/>
        <w:t>偿。</w:t>
      </w:r>
    </w:p>
    <w:p w:rsidR="00BA7498" w:rsidRDefault="00A04BFE" w:rsidP="00A01950">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物业装修或建设约定</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乙方保证施工单位具有相应施工资质，并按规定向有关部门备案，施工期间和施工后，乙方与他方出现的任何纠纷与</w:t>
      </w:r>
      <w:r>
        <w:rPr>
          <w:rFonts w:ascii="仿宋_GB2312" w:eastAsia="仿宋_GB2312" w:hAnsi="仿宋_GB2312" w:cs="仿宋_GB2312" w:hint="eastAsia"/>
          <w:sz w:val="24"/>
          <w:szCs w:val="24"/>
        </w:rPr>
        <w:t>甲方无关。</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转租</w:t>
      </w:r>
    </w:p>
    <w:p w:rsidR="00BA7498" w:rsidRDefault="00BE137B">
      <w:pPr>
        <w:spacing w:line="360" w:lineRule="auto"/>
        <w:ind w:firstLineChars="200" w:firstLine="480"/>
        <w:rPr>
          <w:rFonts w:ascii="仿宋_GB2312" w:eastAsia="仿宋_GB2312" w:hAnsi="仿宋_GB2312" w:cs="仿宋_GB2312" w:hint="eastAsia"/>
          <w:sz w:val="24"/>
          <w:szCs w:val="24"/>
          <w:lang w:val="zh-TW"/>
        </w:rPr>
      </w:pPr>
      <w:r>
        <w:rPr>
          <w:rFonts w:ascii="仿宋_GB2312" w:eastAsia="仿宋_GB2312" w:hAnsi="仿宋_GB2312" w:cs="仿宋_GB2312" w:hint="eastAsia"/>
          <w:sz w:val="24"/>
          <w:szCs w:val="24"/>
          <w:lang w:val="zh-TW"/>
        </w:rPr>
        <w:t>1.</w:t>
      </w:r>
      <w:r w:rsidR="00A04BFE">
        <w:rPr>
          <w:rFonts w:ascii="仿宋_GB2312" w:eastAsia="仿宋_GB2312" w:hAnsi="仿宋_GB2312" w:cs="仿宋_GB2312" w:hint="eastAsia"/>
          <w:sz w:val="24"/>
          <w:szCs w:val="24"/>
          <w:lang w:val="zh-TW" w:eastAsia="zh-TW"/>
        </w:rPr>
        <w:t>未经甲方书面同意</w:t>
      </w:r>
      <w:r w:rsidR="00A04BFE">
        <w:rPr>
          <w:rFonts w:ascii="仿宋_GB2312" w:eastAsia="仿宋_GB2312" w:hAnsi="仿宋_GB2312" w:cs="仿宋_GB2312" w:hint="eastAsia"/>
          <w:sz w:val="24"/>
          <w:szCs w:val="24"/>
          <w:lang w:val="zh-TW"/>
        </w:rPr>
        <w:t>，</w:t>
      </w:r>
      <w:r w:rsidR="00A04BFE">
        <w:rPr>
          <w:rFonts w:ascii="仿宋_GB2312" w:eastAsia="仿宋_GB2312" w:hAnsi="仿宋_GB2312" w:cs="仿宋_GB2312" w:hint="eastAsia"/>
          <w:sz w:val="24"/>
          <w:szCs w:val="24"/>
          <w:lang w:val="zh-TW" w:eastAsia="zh-TW"/>
        </w:rPr>
        <w:t>乙方不得擅自将</w:t>
      </w:r>
      <w:r w:rsidR="00A04BFE">
        <w:rPr>
          <w:rFonts w:ascii="仿宋_GB2312" w:eastAsia="仿宋_GB2312" w:hAnsi="仿宋_GB2312" w:cs="仿宋_GB2312" w:hint="eastAsia"/>
          <w:sz w:val="24"/>
          <w:szCs w:val="24"/>
          <w:lang w:val="zh-TW"/>
        </w:rPr>
        <w:t>物业</w:t>
      </w:r>
      <w:r w:rsidR="00A04BFE">
        <w:rPr>
          <w:rFonts w:ascii="仿宋_GB2312" w:eastAsia="仿宋_GB2312" w:hAnsi="仿宋_GB2312" w:cs="仿宋_GB2312" w:hint="eastAsia"/>
          <w:sz w:val="24"/>
          <w:szCs w:val="24"/>
          <w:lang w:val="zh-TW" w:eastAsia="zh-TW"/>
        </w:rPr>
        <w:t>转租</w:t>
      </w:r>
      <w:r w:rsidR="00A04BFE">
        <w:rPr>
          <w:rFonts w:ascii="仿宋_GB2312" w:eastAsia="仿宋_GB2312" w:hAnsi="仿宋_GB2312" w:cs="仿宋_GB2312" w:hint="eastAsia"/>
          <w:sz w:val="24"/>
          <w:szCs w:val="24"/>
          <w:lang w:val="zh-TW"/>
        </w:rPr>
        <w:t>。</w:t>
      </w:r>
      <w:r w:rsidR="00A04BFE">
        <w:rPr>
          <w:rFonts w:ascii="仿宋_GB2312" w:eastAsia="仿宋_GB2312" w:hAnsi="仿宋_GB2312" w:cs="仿宋_GB2312" w:hint="eastAsia"/>
          <w:sz w:val="24"/>
          <w:szCs w:val="24"/>
          <w:lang w:val="zh-TW" w:eastAsia="zh-TW"/>
        </w:rPr>
        <w:t>甲方同意转租的</w:t>
      </w:r>
      <w:r w:rsidR="00A04BFE">
        <w:rPr>
          <w:rFonts w:ascii="仿宋_GB2312" w:eastAsia="仿宋_GB2312" w:hAnsi="仿宋_GB2312" w:cs="仿宋_GB2312" w:hint="eastAsia"/>
          <w:sz w:val="24"/>
          <w:szCs w:val="24"/>
          <w:lang w:val="zh-TW"/>
        </w:rPr>
        <w:t>，</w:t>
      </w:r>
      <w:r w:rsidR="00A04BFE">
        <w:rPr>
          <w:rFonts w:ascii="仿宋_GB2312" w:eastAsia="仿宋_GB2312" w:hAnsi="仿宋_GB2312" w:cs="仿宋_GB2312" w:hint="eastAsia"/>
          <w:sz w:val="24"/>
          <w:szCs w:val="24"/>
          <w:lang w:val="zh-TW" w:eastAsia="zh-TW"/>
        </w:rPr>
        <w:t>乙方应确保第三人完全遵守本合同</w:t>
      </w:r>
      <w:r w:rsidR="00A04BFE">
        <w:rPr>
          <w:rFonts w:ascii="仿宋_GB2312" w:eastAsia="仿宋_GB2312" w:hAnsi="仿宋_GB2312" w:cs="仿宋_GB2312" w:hint="eastAsia"/>
          <w:sz w:val="24"/>
          <w:szCs w:val="24"/>
          <w:lang w:val="zh-TW"/>
        </w:rPr>
        <w:t>关于乙方义务</w:t>
      </w:r>
      <w:r w:rsidR="00A04BFE">
        <w:rPr>
          <w:rFonts w:ascii="仿宋_GB2312" w:eastAsia="仿宋_GB2312" w:hAnsi="仿宋_GB2312" w:cs="仿宋_GB2312" w:hint="eastAsia"/>
          <w:sz w:val="24"/>
          <w:szCs w:val="24"/>
          <w:lang w:val="zh-TW" w:eastAsia="zh-TW"/>
        </w:rPr>
        <w:t>的约定</w:t>
      </w:r>
      <w:r w:rsidR="00A04BFE">
        <w:rPr>
          <w:rFonts w:ascii="仿宋_GB2312" w:eastAsia="仿宋_GB2312" w:hAnsi="仿宋_GB2312" w:cs="仿宋_GB2312" w:hint="eastAsia"/>
          <w:sz w:val="24"/>
          <w:szCs w:val="24"/>
          <w:lang w:val="zh-TW"/>
        </w:rPr>
        <w:t>，</w:t>
      </w:r>
      <w:r w:rsidR="00A04BFE">
        <w:rPr>
          <w:rFonts w:ascii="仿宋_GB2312" w:eastAsia="仿宋_GB2312" w:hAnsi="仿宋_GB2312" w:cs="仿宋_GB2312" w:hint="eastAsia"/>
          <w:sz w:val="24"/>
          <w:szCs w:val="24"/>
          <w:lang w:val="zh-TW" w:eastAsia="zh-TW"/>
        </w:rPr>
        <w:t>并应将</w:t>
      </w:r>
      <w:r w:rsidR="00A04BFE">
        <w:rPr>
          <w:rFonts w:ascii="仿宋_GB2312" w:eastAsia="仿宋_GB2312" w:hAnsi="仿宋_GB2312" w:cs="仿宋_GB2312" w:hint="eastAsia"/>
          <w:sz w:val="24"/>
          <w:szCs w:val="24"/>
          <w:lang w:val="zh-TW"/>
        </w:rPr>
        <w:t>转租合同和具体</w:t>
      </w:r>
      <w:r w:rsidR="00A04BFE">
        <w:rPr>
          <w:rFonts w:ascii="仿宋_GB2312" w:eastAsia="仿宋_GB2312" w:hAnsi="仿宋_GB2312" w:cs="仿宋_GB2312" w:hint="eastAsia"/>
          <w:sz w:val="24"/>
          <w:szCs w:val="24"/>
          <w:lang w:val="zh-TW" w:eastAsia="zh-TW"/>
        </w:rPr>
        <w:t>转租情况以书面方式告知甲方。转租后因第三人对</w:t>
      </w:r>
      <w:r w:rsidR="00A04BFE">
        <w:rPr>
          <w:rFonts w:ascii="仿宋_GB2312" w:eastAsia="仿宋_GB2312" w:hAnsi="仿宋_GB2312" w:cs="仿宋_GB2312" w:hint="eastAsia"/>
          <w:sz w:val="24"/>
          <w:szCs w:val="24"/>
          <w:lang w:val="zh-TW"/>
        </w:rPr>
        <w:t>物业</w:t>
      </w:r>
      <w:r w:rsidR="00A04BFE">
        <w:rPr>
          <w:rFonts w:ascii="仿宋_GB2312" w:eastAsia="仿宋_GB2312" w:hAnsi="仿宋_GB2312" w:cs="仿宋_GB2312" w:hint="eastAsia"/>
          <w:sz w:val="24"/>
          <w:szCs w:val="24"/>
          <w:lang w:val="zh-TW" w:eastAsia="zh-TW"/>
        </w:rPr>
        <w:t>造成损失的，由乙方</w:t>
      </w:r>
      <w:r w:rsidR="00A04BFE">
        <w:rPr>
          <w:rFonts w:ascii="仿宋_GB2312" w:eastAsia="仿宋_GB2312" w:hAnsi="仿宋_GB2312" w:cs="仿宋_GB2312" w:hint="eastAsia"/>
          <w:sz w:val="24"/>
          <w:szCs w:val="24"/>
          <w:lang w:val="zh-TW"/>
        </w:rPr>
        <w:t>和第三人连带</w:t>
      </w:r>
      <w:r w:rsidR="00A04BFE">
        <w:rPr>
          <w:rFonts w:ascii="仿宋_GB2312" w:eastAsia="仿宋_GB2312" w:hAnsi="仿宋_GB2312" w:cs="仿宋_GB2312" w:hint="eastAsia"/>
          <w:sz w:val="24"/>
          <w:szCs w:val="24"/>
          <w:lang w:val="zh-TW" w:eastAsia="zh-TW"/>
        </w:rPr>
        <w:t>赔偿甲方损失。</w:t>
      </w:r>
    </w:p>
    <w:p w:rsidR="00BE137B" w:rsidRPr="00BE137B" w:rsidRDefault="00BE137B" w:rsidP="00BE137B">
      <w:pPr>
        <w:spacing w:line="360" w:lineRule="auto"/>
        <w:ind w:firstLineChars="200" w:firstLine="480"/>
        <w:rPr>
          <w:rFonts w:ascii="仿宋_GB2312" w:eastAsia="仿宋_GB2312" w:hAnsi="仿宋"/>
          <w:sz w:val="24"/>
          <w:szCs w:val="24"/>
        </w:rPr>
      </w:pPr>
      <w:r>
        <w:rPr>
          <w:rFonts w:ascii="仿宋_GB2312" w:eastAsia="仿宋_GB2312" w:hAnsi="仿宋_GB2312" w:cs="仿宋_GB2312" w:hint="eastAsia"/>
          <w:sz w:val="24"/>
          <w:szCs w:val="24"/>
          <w:lang w:val="zh-TW"/>
        </w:rPr>
        <w:t>2.</w:t>
      </w:r>
      <w:r w:rsidRPr="00BE137B">
        <w:rPr>
          <w:rFonts w:ascii="仿宋_GB2312" w:eastAsia="仿宋_GB2312" w:hAnsi="仿宋" w:hint="eastAsia"/>
          <w:sz w:val="24"/>
          <w:szCs w:val="24"/>
        </w:rPr>
        <w:t xml:space="preserve"> </w:t>
      </w: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合同解除</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可以解除本合同</w:t>
      </w:r>
      <w:r>
        <w:rPr>
          <w:rFonts w:ascii="仿宋_GB2312" w:eastAsia="仿宋_GB2312" w:hAnsi="仿宋_GB2312" w:cs="仿宋_GB2312" w:hint="eastAsia"/>
          <w:sz w:val="24"/>
          <w:szCs w:val="24"/>
          <w:lang w:val="zh-TW"/>
        </w:rPr>
        <w:t>。</w:t>
      </w:r>
    </w:p>
    <w:p w:rsidR="00BA7498" w:rsidRDefault="00A04BF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lastRenderedPageBreak/>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hint="eastAsia"/>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hint="eastAsia"/>
          <w:sz w:val="24"/>
          <w:szCs w:val="24"/>
          <w:lang w:val="zh-TW" w:eastAsia="zh-TW"/>
        </w:rPr>
        <w:t>本合同。</w:t>
      </w:r>
    </w:p>
    <w:p w:rsidR="00BA7498" w:rsidRDefault="00A04BF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乙方有权单方解除本合同：</w:t>
      </w:r>
    </w:p>
    <w:p w:rsidR="00BA7498" w:rsidRDefault="00A04BFE">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仿宋_GB2312" w:cs="仿宋_GB2312"/>
          <w:sz w:val="24"/>
          <w:szCs w:val="24"/>
          <w:lang w:val="zh-TW" w:eastAsia="zh-TW"/>
        </w:rPr>
        <w:t>.</w:t>
      </w:r>
      <w:r>
        <w:rPr>
          <w:rFonts w:ascii="仿宋_GB2312" w:eastAsia="仿宋_GB2312" w:hAnsi="仿宋_GB2312" w:cs="仿宋_GB2312" w:hint="eastAsia"/>
          <w:sz w:val="24"/>
          <w:szCs w:val="24"/>
          <w:lang w:val="zh-TW" w:eastAsia="zh-TW"/>
        </w:rPr>
        <w:t>甲方逾期交付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rPr>
        <w:t>30</w:t>
      </w:r>
      <w:r>
        <w:rPr>
          <w:rFonts w:ascii="仿宋_GB2312" w:eastAsia="仿宋_GB2312" w:hAnsi="仿宋_GB2312" w:cs="仿宋_GB2312" w:hint="eastAsia"/>
          <w:sz w:val="24"/>
          <w:szCs w:val="24"/>
          <w:lang w:val="zh-TW" w:eastAsia="zh-TW"/>
        </w:rPr>
        <w:t>日的。</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交付后</w:t>
      </w:r>
      <w:r>
        <w:rPr>
          <w:rFonts w:ascii="仿宋_GB2312" w:eastAsia="仿宋_GB2312" w:hAnsi="仿宋_GB2312" w:cs="仿宋_GB2312"/>
          <w:sz w:val="24"/>
          <w:szCs w:val="24"/>
          <w:lang w:val="zh-TW"/>
        </w:rPr>
        <w:t>15</w:t>
      </w:r>
      <w:r>
        <w:rPr>
          <w:rFonts w:ascii="仿宋_GB2312" w:eastAsia="仿宋_GB2312" w:hAnsi="仿宋_GB2312" w:cs="仿宋_GB2312" w:hint="eastAsia"/>
          <w:sz w:val="24"/>
          <w:szCs w:val="24"/>
          <w:lang w:val="zh-TW" w:eastAsia="zh-TW"/>
        </w:rPr>
        <w:t>日内提出解除合同的</w:t>
      </w:r>
      <w:r>
        <w:rPr>
          <w:rFonts w:ascii="仿宋_GB2312" w:eastAsia="仿宋_GB2312" w:hAnsi="仿宋_GB2312" w:cs="仿宋_GB2312" w:hint="eastAsia"/>
          <w:sz w:val="24"/>
          <w:szCs w:val="24"/>
          <w:lang w:val="zh-TW"/>
        </w:rPr>
        <w:t>。</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BA7498" w:rsidRDefault="00A04BF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甲方有权单方解除本合同：</w:t>
      </w:r>
    </w:p>
    <w:p w:rsidR="00BA7498" w:rsidRDefault="00A04BF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sidRPr="00A01950">
        <w:rPr>
          <w:rFonts w:ascii="仿宋_GB2312" w:eastAsia="仿宋_GB2312" w:hAnsi="仿宋_GB2312" w:cs="仿宋_GB2312" w:hint="eastAsia"/>
          <w:color w:val="auto"/>
          <w:sz w:val="24"/>
          <w:szCs w:val="24"/>
          <w:lang w:val="zh-TW" w:eastAsia="zh-TW"/>
        </w:rPr>
        <w:t>乙方不按照</w:t>
      </w:r>
      <w:r w:rsidR="00A01950" w:rsidRPr="00A01950">
        <w:rPr>
          <w:rFonts w:ascii="仿宋_GB2312" w:eastAsia="仿宋_GB2312" w:hAnsi="仿宋_GB2312" w:cs="仿宋_GB2312" w:hint="eastAsia"/>
          <w:color w:val="auto"/>
          <w:sz w:val="24"/>
          <w:szCs w:val="24"/>
          <w:lang w:val="zh-TW"/>
        </w:rPr>
        <w:t>合同</w:t>
      </w:r>
      <w:r w:rsidRPr="00A01950">
        <w:rPr>
          <w:rFonts w:ascii="仿宋_GB2312" w:eastAsia="仿宋_GB2312" w:hAnsi="仿宋_GB2312" w:cs="仿宋_GB2312" w:hint="eastAsia"/>
          <w:color w:val="auto"/>
          <w:sz w:val="24"/>
          <w:szCs w:val="24"/>
          <w:lang w:val="zh-TW" w:eastAsia="zh-TW"/>
        </w:rPr>
        <w:t>约定支付租金超过</w:t>
      </w:r>
      <w:r w:rsidRPr="00A01950">
        <w:rPr>
          <w:rFonts w:ascii="仿宋_GB2312" w:eastAsia="仿宋_GB2312" w:hAnsi="仿宋_GB2312" w:cs="仿宋_GB2312"/>
          <w:color w:val="auto"/>
          <w:sz w:val="24"/>
          <w:szCs w:val="24"/>
          <w:u w:val="single"/>
          <w:lang w:val="zh-TW"/>
        </w:rPr>
        <w:t xml:space="preserve"> 30 </w:t>
      </w:r>
      <w:r w:rsidRPr="00A01950">
        <w:rPr>
          <w:rFonts w:ascii="仿宋_GB2312" w:eastAsia="仿宋_GB2312" w:hAnsi="仿宋_GB2312" w:cs="仿宋_GB2312" w:hint="eastAsia"/>
          <w:color w:val="auto"/>
          <w:sz w:val="24"/>
          <w:szCs w:val="24"/>
          <w:lang w:val="zh-TW"/>
        </w:rPr>
        <w:t>个日历天</w:t>
      </w:r>
      <w:r w:rsidRPr="00A01950">
        <w:rPr>
          <w:rFonts w:ascii="仿宋_GB2312" w:eastAsia="仿宋_GB2312" w:hAnsi="仿宋_GB2312" w:cs="仿宋_GB2312" w:hint="eastAsia"/>
          <w:color w:val="auto"/>
          <w:sz w:val="24"/>
          <w:szCs w:val="24"/>
          <w:lang w:val="zh-TW" w:eastAsia="zh-TW"/>
        </w:rPr>
        <w:t>，或欠</w:t>
      </w:r>
      <w:r w:rsidRPr="00A01950">
        <w:rPr>
          <w:rFonts w:ascii="仿宋_GB2312" w:eastAsia="仿宋_GB2312" w:hAnsi="仿宋_GB2312" w:cs="仿宋_GB2312" w:hint="eastAsia"/>
          <w:color w:val="auto"/>
          <w:sz w:val="24"/>
          <w:szCs w:val="24"/>
          <w:lang w:val="zh-TW"/>
        </w:rPr>
        <w:t>缴</w:t>
      </w:r>
      <w:r w:rsidRPr="00A01950">
        <w:rPr>
          <w:rFonts w:ascii="仿宋_GB2312" w:eastAsia="仿宋_GB2312" w:hAnsi="仿宋_GB2312" w:cs="仿宋_GB2312" w:hint="eastAsia"/>
          <w:color w:val="auto"/>
          <w:sz w:val="24"/>
          <w:szCs w:val="24"/>
          <w:lang w:val="zh-TW" w:eastAsia="zh-TW"/>
        </w:rPr>
        <w:t>各类费用超过</w:t>
      </w:r>
      <w:r w:rsidRPr="00A01950">
        <w:rPr>
          <w:rFonts w:ascii="仿宋_GB2312" w:eastAsia="仿宋_GB2312" w:hAnsi="仿宋_GB2312" w:cs="仿宋_GB2312"/>
          <w:color w:val="auto"/>
          <w:sz w:val="24"/>
          <w:szCs w:val="24"/>
          <w:u w:val="single"/>
          <w:lang w:val="zh-TW"/>
        </w:rPr>
        <w:t xml:space="preserve"> 3</w:t>
      </w:r>
      <w:r w:rsidRPr="00A01950">
        <w:rPr>
          <w:rFonts w:ascii="仿宋_GB2312" w:eastAsia="仿宋_GB2312" w:hAnsi="仿宋_GB2312" w:cs="仿宋_GB2312"/>
          <w:color w:val="auto"/>
          <w:sz w:val="24"/>
          <w:szCs w:val="24"/>
          <w:u w:val="single"/>
        </w:rPr>
        <w:t xml:space="preserve">0 </w:t>
      </w:r>
      <w:r w:rsidRPr="00A01950">
        <w:rPr>
          <w:rFonts w:ascii="仿宋_GB2312" w:eastAsia="仿宋_GB2312" w:hAnsi="仿宋_GB2312" w:cs="仿宋_GB2312" w:hint="eastAsia"/>
          <w:color w:val="auto"/>
          <w:sz w:val="24"/>
          <w:szCs w:val="24"/>
        </w:rPr>
        <w:t>个日历天</w:t>
      </w:r>
      <w:r w:rsidRPr="00A01950">
        <w:rPr>
          <w:rFonts w:ascii="仿宋_GB2312" w:eastAsia="仿宋_GB2312" w:hAnsi="仿宋_GB2312" w:cs="仿宋_GB2312" w:hint="eastAsia"/>
          <w:color w:val="auto"/>
          <w:sz w:val="24"/>
          <w:szCs w:val="24"/>
          <w:lang w:val="zh-TW" w:eastAsia="zh-TW"/>
        </w:rPr>
        <w:t>的</w:t>
      </w:r>
      <w:r w:rsidRPr="00A01950">
        <w:rPr>
          <w:rFonts w:ascii="仿宋_GB2312" w:eastAsia="仿宋_GB2312" w:hAnsi="仿宋_GB2312" w:cs="仿宋_GB2312" w:hint="eastAsia"/>
          <w:color w:val="auto"/>
          <w:sz w:val="24"/>
          <w:szCs w:val="24"/>
          <w:lang w:val="zh-TW"/>
        </w:rPr>
        <w:t>。</w:t>
      </w:r>
    </w:p>
    <w:p w:rsidR="00BA7498" w:rsidRDefault="00A04BFE">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BA7498" w:rsidRDefault="00A04BF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rPr>
        <w:t>乙方未按照规定的用途使用物业、</w:t>
      </w:r>
      <w:r>
        <w:rPr>
          <w:rFonts w:ascii="仿宋_GB2312" w:eastAsia="仿宋_GB2312" w:hAnsi="仿宋_GB2312" w:cs="仿宋_GB2312" w:hint="eastAsia"/>
          <w:sz w:val="24"/>
          <w:szCs w:val="24"/>
          <w:lang w:val="zh-TW" w:eastAsia="zh-TW"/>
        </w:rPr>
        <w:t>堆放易燃易爆及危险物品</w:t>
      </w:r>
      <w:r>
        <w:rPr>
          <w:rFonts w:ascii="仿宋_GB2312" w:eastAsia="仿宋_GB2312" w:hAnsi="仿宋_GB2312" w:cs="仿宋_GB2312" w:hint="eastAsia"/>
          <w:color w:val="auto"/>
          <w:sz w:val="24"/>
          <w:szCs w:val="24"/>
          <w:lang w:val="zh-TW" w:eastAsia="zh-TW"/>
        </w:rPr>
        <w:t>或</w:t>
      </w:r>
      <w:r>
        <w:rPr>
          <w:rFonts w:ascii="仿宋_GB2312" w:eastAsia="仿宋_GB2312" w:hAnsi="仿宋_GB2312" w:cs="仿宋_GB2312" w:hint="eastAsia"/>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hint="eastAsia"/>
          <w:sz w:val="24"/>
          <w:szCs w:val="24"/>
          <w:lang w:val="zh-TW" w:eastAsia="zh-TW"/>
        </w:rPr>
        <w:t>活动、损害公共利益的。</w:t>
      </w:r>
    </w:p>
    <w:p w:rsidR="00BA7498" w:rsidRDefault="00A04BFE">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BA7498" w:rsidRDefault="00A04BFE">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hint="eastAsia"/>
          <w:color w:val="auto"/>
          <w:sz w:val="24"/>
          <w:szCs w:val="24"/>
        </w:rPr>
        <w:t>擅自改变物业约定用途的。</w:t>
      </w:r>
    </w:p>
    <w:p w:rsidR="00BA7498" w:rsidRDefault="00A04BFE">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BA7498" w:rsidRDefault="00A04BF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违约责任</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（一）甲方违约责任。</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CN"/>
        </w:rPr>
        <w:t>逾期</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hint="eastAsia"/>
          <w:sz w:val="24"/>
          <w:szCs w:val="24"/>
          <w:lang w:val="zh-TW" w:eastAsia="zh-TW"/>
        </w:rPr>
        <w:t>的标准向乙方支付违约金，逾</w:t>
      </w:r>
      <w:r>
        <w:rPr>
          <w:rFonts w:ascii="仿宋_GB2312" w:eastAsia="仿宋_GB2312" w:hAnsi="仿宋_GB2312" w:cs="仿宋_GB2312" w:hint="eastAsia"/>
          <w:sz w:val="24"/>
          <w:szCs w:val="24"/>
          <w:lang w:val="zh-TW" w:eastAsia="zh-TW"/>
        </w:rPr>
        <w:lastRenderedPageBreak/>
        <w:t>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hint="eastAsia"/>
          <w:sz w:val="24"/>
          <w:szCs w:val="24"/>
          <w:lang w:val="zh-TW" w:eastAsia="zh-TW"/>
        </w:rPr>
        <w:t>。</w:t>
      </w:r>
    </w:p>
    <w:p w:rsidR="00BA7498" w:rsidRDefault="00A04BFE">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甲方</w:t>
      </w:r>
      <w:r>
        <w:rPr>
          <w:rFonts w:ascii="仿宋_GB2312" w:eastAsia="仿宋_GB2312" w:hAnsi="仿宋_GB2312" w:cs="仿宋_GB2312" w:hint="eastAsia"/>
          <w:color w:val="auto"/>
          <w:sz w:val="24"/>
          <w:szCs w:val="24"/>
        </w:rPr>
        <w:t>单方提前收回该物业，应至少提前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BA7498" w:rsidRDefault="00A04BFE" w:rsidP="00A01950">
      <w:pPr>
        <w:spacing w:line="360" w:lineRule="auto"/>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hint="eastAsia"/>
          <w:b/>
          <w:bCs/>
          <w:color w:val="auto"/>
          <w:sz w:val="24"/>
          <w:szCs w:val="24"/>
          <w:lang w:val="zh-TW" w:eastAsia="zh-TW"/>
        </w:rPr>
        <w:t>（二）乙方违约责任。</w:t>
      </w:r>
    </w:p>
    <w:p w:rsidR="00BA7498" w:rsidRPr="00A01950" w:rsidRDefault="00A04BFE">
      <w:pPr>
        <w:spacing w:line="360" w:lineRule="auto"/>
        <w:ind w:firstLineChars="200" w:firstLine="480"/>
        <w:rPr>
          <w:rFonts w:ascii="仿宋_GB2312" w:eastAsia="PMingLiU" w:hAnsi="仿宋_GB2312" w:cs="仿宋_GB2312"/>
          <w:color w:val="auto"/>
          <w:sz w:val="24"/>
          <w:szCs w:val="24"/>
        </w:rPr>
      </w:pPr>
      <w:r w:rsidRPr="00A01950">
        <w:rPr>
          <w:rFonts w:ascii="仿宋_GB2312" w:eastAsia="仿宋_GB2312" w:hAnsi="仿宋_GB2312" w:cs="仿宋_GB2312"/>
          <w:color w:val="auto"/>
          <w:sz w:val="24"/>
          <w:szCs w:val="24"/>
        </w:rPr>
        <w:t>1</w:t>
      </w:r>
      <w:r w:rsidRPr="00A01950">
        <w:rPr>
          <w:rFonts w:ascii="仿宋_GB2312" w:eastAsia="仿宋_GB2312" w:cs="仿宋_GB2312"/>
          <w:color w:val="auto"/>
          <w:sz w:val="24"/>
          <w:szCs w:val="24"/>
          <w:lang w:val="zh-TW"/>
        </w:rPr>
        <w:t>.</w:t>
      </w:r>
      <w:r w:rsidRPr="00A01950">
        <w:rPr>
          <w:rFonts w:ascii="仿宋_GB2312" w:eastAsia="仿宋_GB2312" w:hAnsi="仿宋_GB2312" w:cs="仿宋_GB2312" w:hint="eastAsia"/>
          <w:color w:val="auto"/>
          <w:sz w:val="24"/>
          <w:szCs w:val="24"/>
          <w:lang w:val="zh-TW" w:eastAsia="zh-TW"/>
        </w:rPr>
        <w:t>乙方逾期支付租金</w:t>
      </w:r>
      <w:r w:rsidRPr="00A01950">
        <w:rPr>
          <w:rFonts w:ascii="仿宋_GB2312" w:eastAsia="仿宋_GB2312" w:hAnsi="仿宋_GB2312" w:cs="仿宋_GB2312" w:hint="eastAsia"/>
          <w:color w:val="auto"/>
          <w:sz w:val="24"/>
          <w:szCs w:val="24"/>
          <w:lang w:val="zh-TW"/>
        </w:rPr>
        <w:t>，</w:t>
      </w:r>
      <w:r w:rsidRPr="00A01950">
        <w:rPr>
          <w:rFonts w:ascii="仿宋_GB2312" w:eastAsia="仿宋_GB2312" w:hAnsi="仿宋_GB2312" w:cs="仿宋_GB2312" w:hint="eastAsia"/>
          <w:color w:val="auto"/>
          <w:sz w:val="24"/>
          <w:szCs w:val="24"/>
          <w:lang w:val="zh-TW" w:eastAsia="zh-TW"/>
        </w:rPr>
        <w:t>每逾期一日</w:t>
      </w:r>
      <w:r w:rsidRPr="00A01950">
        <w:rPr>
          <w:rFonts w:ascii="仿宋_GB2312" w:eastAsia="仿宋_GB2312" w:hAnsi="仿宋_GB2312" w:cs="仿宋_GB2312" w:hint="eastAsia"/>
          <w:color w:val="auto"/>
          <w:sz w:val="24"/>
          <w:szCs w:val="24"/>
          <w:lang w:val="zh-TW"/>
        </w:rPr>
        <w:t>须</w:t>
      </w:r>
      <w:r w:rsidRPr="00A01950">
        <w:rPr>
          <w:rFonts w:ascii="仿宋_GB2312" w:eastAsia="仿宋_GB2312" w:hAnsi="仿宋_GB2312" w:cs="仿宋_GB2312" w:hint="eastAsia"/>
          <w:color w:val="auto"/>
          <w:sz w:val="24"/>
          <w:szCs w:val="24"/>
          <w:lang w:val="zh-TW" w:eastAsia="zh-TW"/>
        </w:rPr>
        <w:t>按照</w:t>
      </w:r>
      <w:r w:rsidRPr="00A01950">
        <w:rPr>
          <w:rFonts w:ascii="仿宋_GB2312" w:eastAsia="仿宋_GB2312" w:hAnsi="仿宋_GB2312" w:cs="仿宋_GB2312" w:hint="eastAsia"/>
          <w:color w:val="auto"/>
          <w:sz w:val="24"/>
          <w:szCs w:val="24"/>
          <w:u w:val="single"/>
        </w:rPr>
        <w:t>（欠付租金的千分之一）</w:t>
      </w:r>
      <w:r w:rsidRPr="00A01950">
        <w:rPr>
          <w:rFonts w:ascii="仿宋_GB2312" w:eastAsia="仿宋_GB2312" w:hAnsi="仿宋_GB2312" w:cs="仿宋_GB2312" w:hint="eastAsia"/>
          <w:color w:val="auto"/>
          <w:sz w:val="24"/>
          <w:szCs w:val="24"/>
          <w:lang w:val="zh-TW" w:eastAsia="zh-TW"/>
        </w:rPr>
        <w:t>的标准向甲方支付违约金。</w:t>
      </w:r>
    </w:p>
    <w:p w:rsidR="00BA7498" w:rsidRDefault="00A04BFE">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hint="eastAsia"/>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BA7498" w:rsidRDefault="00A04BFE">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擅自装修、拆改变动物业（房屋）结构及设施，堆放易燃易爆及危险物品或因使用不当造成物业（</w:t>
      </w:r>
      <w:r>
        <w:rPr>
          <w:rFonts w:ascii="仿宋_GB2312" w:eastAsia="仿宋_GB2312" w:hAnsi="仿宋_GB2312" w:cs="仿宋_GB2312" w:hint="eastAsia"/>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hint="eastAsia"/>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BA7498" w:rsidRDefault="00A04BFE">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BA7498" w:rsidRDefault="00A04BFE">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争议解决方法</w:t>
      </w:r>
    </w:p>
    <w:p w:rsidR="00BA7498" w:rsidRDefault="00A04BFE">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hint="eastAsia"/>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hint="eastAsia"/>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hint="eastAsia"/>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所在地的人民法院起诉。</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送达条款</w:t>
      </w:r>
    </w:p>
    <w:p w:rsidR="00BA7498" w:rsidRDefault="00A04BF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lastRenderedPageBreak/>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hint="eastAsia"/>
          <w:sz w:val="24"/>
          <w:szCs w:val="24"/>
          <w:lang w:val="zh-TW" w:eastAsia="zh-TW"/>
        </w:rPr>
        <w:t>书面形式通知对方。</w:t>
      </w:r>
    </w:p>
    <w:p w:rsidR="00BA7498" w:rsidRDefault="00A04BFE" w:rsidP="00A01950">
      <w:pPr>
        <w:spacing w:line="360" w:lineRule="auto"/>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BA7498" w:rsidRDefault="00A04BFE">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sz w:val="24"/>
          <w:szCs w:val="24"/>
          <w:u w:val="single"/>
        </w:rPr>
        <w:t>1.</w:t>
      </w:r>
      <w:r>
        <w:rPr>
          <w:rFonts w:ascii="仿宋_GB2312" w:eastAsia="仿宋_GB2312" w:hAnsi="仿宋_GB2312" w:cs="仿宋_GB2312" w:hint="eastAsia"/>
          <w:sz w:val="24"/>
          <w:szCs w:val="24"/>
          <w:u w:val="single"/>
        </w:rPr>
        <w:t>甲方根据本合同第九条第四款约定解除租赁合同的，乙方缴纳的履约保证金用作抵扣违约金。</w:t>
      </w:r>
    </w:p>
    <w:p w:rsidR="00BA7498" w:rsidRDefault="00A04BFE">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w:t>
      </w:r>
      <w:r>
        <w:rPr>
          <w:rFonts w:ascii="仿宋_GB2312" w:eastAsia="仿宋_GB2312" w:hAnsi="仿宋_GB2312" w:cs="仿宋_GB2312"/>
          <w:color w:val="FF0000"/>
          <w:sz w:val="24"/>
          <w:szCs w:val="24"/>
          <w:u w:val="single"/>
        </w:rPr>
        <w:t xml:space="preserve"> </w:t>
      </w:r>
      <w:r>
        <w:rPr>
          <w:rFonts w:ascii="仿宋_GB2312" w:eastAsia="仿宋_GB2312" w:hAnsi="仿宋_GB2312" w:cs="仿宋_GB2312" w:hint="eastAsia"/>
          <w:color w:val="auto"/>
          <w:sz w:val="24"/>
          <w:szCs w:val="24"/>
          <w:u w:val="single"/>
        </w:rPr>
        <w:t>无偿归甲方所有</w:t>
      </w:r>
      <w:r>
        <w:rPr>
          <w:rFonts w:ascii="仿宋_GB2312" w:eastAsia="仿宋_GB2312" w:hAnsi="仿宋_GB2312" w:cs="仿宋_GB2312"/>
          <w:color w:val="FF0000"/>
          <w:sz w:val="24"/>
          <w:szCs w:val="24"/>
          <w:u w:val="single"/>
        </w:rPr>
        <w:t xml:space="preserve">  </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BA7498" w:rsidRDefault="00A04BFE">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BA7498" w:rsidRDefault="00A04BFE">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 xml:space="preserve">5.        </w:t>
      </w:r>
      <w:r>
        <w:rPr>
          <w:rFonts w:ascii="微软雅黑" w:eastAsia="微软雅黑" w:hAnsi="微软雅黑" w:cs="仿宋_GB2312" w:hint="eastAsia"/>
          <w:sz w:val="24"/>
          <w:szCs w:val="24"/>
          <w:u w:val="single"/>
        </w:rPr>
        <w:t>／</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BA7498" w:rsidRDefault="00A04BFE" w:rsidP="00A01950">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合同生效</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本合同附件共</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u w:val="single"/>
        </w:rPr>
        <w:t>廉洁协议书、物业租赁安全生产管理协议书</w:t>
      </w:r>
      <w:r>
        <w:rPr>
          <w:rFonts w:ascii="仿宋_GB2312" w:eastAsia="仿宋_GB2312" w:hAnsi="仿宋_GB2312" w:cs="仿宋_GB2312" w:hint="eastAsia"/>
          <w:sz w:val="24"/>
          <w:szCs w:val="24"/>
        </w:rPr>
        <w:t>。</w:t>
      </w:r>
    </w:p>
    <w:p w:rsidR="00BA7498" w:rsidRDefault="00A04BF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hint="eastAsia"/>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本合同一式</w:t>
      </w:r>
      <w:r>
        <w:rPr>
          <w:rFonts w:ascii="仿宋_GB2312" w:eastAsia="仿宋_GB2312" w:hAnsi="仿宋_GB2312" w:cs="仿宋_GB2312" w:hint="eastAsia"/>
          <w:sz w:val="24"/>
          <w:szCs w:val="24"/>
          <w:lang w:val="zh-TW"/>
        </w:rPr>
        <w:t>三</w:t>
      </w:r>
      <w:r>
        <w:rPr>
          <w:rFonts w:ascii="仿宋_GB2312" w:eastAsia="仿宋_GB2312" w:hAnsi="仿宋_GB2312" w:cs="仿宋_GB2312" w:hint="eastAsia"/>
          <w:sz w:val="24"/>
          <w:szCs w:val="24"/>
          <w:lang w:val="zh-TW" w:eastAsia="zh-TW"/>
        </w:rPr>
        <w:t>份，其中甲方</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执份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乙方执</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hint="eastAsia"/>
          <w:sz w:val="24"/>
          <w:szCs w:val="24"/>
          <w:lang w:val="zh-TW" w:eastAsia="zh-TW"/>
        </w:rPr>
        <w:t>。</w:t>
      </w:r>
    </w:p>
    <w:p w:rsidR="00BA7498" w:rsidRDefault="00A04BFE">
      <w:pPr>
        <w:pStyle w:val="a3"/>
        <w:spacing w:after="0"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（以下无正文）</w:t>
      </w:r>
    </w:p>
    <w:p w:rsidR="00BA7498" w:rsidRDefault="00A04BFE">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lastRenderedPageBreak/>
        <w:t>出租人（</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rPr>
        <w:t>）</w:t>
      </w:r>
    </w:p>
    <w:p w:rsidR="00BA7498" w:rsidRDefault="00A04BFE">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（盖章）：</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BA7498" w:rsidRDefault="00BA7498">
      <w:pPr>
        <w:spacing w:line="360" w:lineRule="auto"/>
        <w:rPr>
          <w:rFonts w:ascii="仿宋_GB2312" w:eastAsia="仿宋_GB2312" w:hAnsi="仿宋_GB2312" w:cs="仿宋_GB2312"/>
          <w:sz w:val="24"/>
          <w:szCs w:val="24"/>
        </w:rPr>
      </w:pPr>
    </w:p>
    <w:p w:rsidR="00BA7498" w:rsidRDefault="00A04BFE">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p>
    <w:p w:rsidR="00BA7498" w:rsidRDefault="00A04BFE">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（签字或盖章）：</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BA7498" w:rsidRDefault="00BA7498">
      <w:pPr>
        <w:spacing w:line="360" w:lineRule="auto"/>
        <w:rPr>
          <w:rFonts w:ascii="仿宋_GB2312" w:eastAsia="仿宋_GB2312" w:hAnsi="仿宋_GB2312" w:cs="仿宋_GB2312"/>
          <w:sz w:val="24"/>
          <w:szCs w:val="24"/>
        </w:rPr>
      </w:pPr>
    </w:p>
    <w:p w:rsidR="00BA7498" w:rsidRDefault="00A04BFE">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p>
    <w:p w:rsidR="00BA7498" w:rsidRDefault="00BA7498">
      <w:pPr>
        <w:spacing w:line="360" w:lineRule="auto"/>
        <w:rPr>
          <w:rFonts w:ascii="仿宋_GB2312" w:eastAsia="仿宋_GB2312" w:hAnsi="仿宋_GB2312" w:cs="仿宋_GB2312"/>
          <w:sz w:val="24"/>
          <w:szCs w:val="24"/>
          <w:lang w:val="zh-TW" w:eastAsia="zh-TW"/>
        </w:rPr>
      </w:pPr>
    </w:p>
    <w:p w:rsidR="00BA7498" w:rsidRDefault="00A04BFE">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hint="eastAsia"/>
          <w:sz w:val="24"/>
          <w:szCs w:val="24"/>
          <w:lang w:val="zh-TW" w:eastAsia="zh-TW"/>
        </w:rPr>
        <w:t>签订地点：</w:t>
      </w:r>
      <w:r>
        <w:rPr>
          <w:rFonts w:ascii="仿宋_GB2312" w:eastAsia="仿宋_GB2312" w:hAnsi="仿宋_GB2312" w:cs="仿宋_GB2312" w:hint="eastAsia"/>
          <w:sz w:val="24"/>
          <w:szCs w:val="24"/>
          <w:u w:val="single"/>
        </w:rPr>
        <w:t>廉江汽车运输总站三楼综合部</w:t>
      </w:r>
      <w:r>
        <w:rPr>
          <w:rFonts w:ascii="仿宋_GB2312" w:eastAsia="仿宋_GB2312" w:hAnsi="仿宋_GB2312" w:cs="仿宋_GB2312"/>
          <w:sz w:val="24"/>
          <w:szCs w:val="24"/>
        </w:rPr>
        <w:br w:type="page"/>
      </w: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1</w:t>
      </w:r>
    </w:p>
    <w:p w:rsidR="00BA7498" w:rsidRDefault="00BA7498">
      <w:pPr>
        <w:rPr>
          <w:rFonts w:ascii="黑体" w:eastAsia="黑体" w:hAnsi="黑体" w:cs="仿宋_GB2312"/>
          <w:bCs/>
          <w:sz w:val="32"/>
          <w:szCs w:val="32"/>
        </w:rPr>
      </w:pPr>
    </w:p>
    <w:p w:rsidR="00BA7498" w:rsidRDefault="00A04BFE">
      <w:pPr>
        <w:spacing w:line="360" w:lineRule="auto"/>
        <w:jc w:val="center"/>
        <w:rPr>
          <w:rFonts w:ascii="黑体" w:eastAsia="黑体" w:hAnsi="黑体" w:cs="仿宋_GB2312"/>
          <w:bCs/>
          <w:sz w:val="32"/>
          <w:szCs w:val="32"/>
          <w:lang w:val="zh-TW" w:eastAsia="zh-TW"/>
        </w:rPr>
      </w:pPr>
      <w:r>
        <w:rPr>
          <w:rFonts w:ascii="黑体" w:eastAsia="黑体" w:hAnsi="黑体" w:cs="仿宋_GB2312" w:hint="eastAsia"/>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及出租部位平面图</w:t>
      </w:r>
    </w:p>
    <w:p w:rsidR="00BA7498" w:rsidRDefault="00BA7498">
      <w:pPr>
        <w:widowControl/>
        <w:rPr>
          <w:rFonts w:ascii="仿宋_GB2312" w:eastAsia="仿宋_GB2312" w:hAnsi="仿宋_GB2312" w:cs="仿宋_GB2312"/>
          <w:sz w:val="24"/>
          <w:szCs w:val="24"/>
        </w:rPr>
      </w:pPr>
      <w:r w:rsidRPr="00BA7498">
        <w:pict>
          <v:rect id="_x0000_s1028" style="position:absolute;left:0;text-align:left;margin-left:-1.5pt;margin-top:13.2pt;width:434.4pt;height:590.95pt;z-index:2;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0K0wYNkA&#10;AAAKAQAADwAAAAAAAAABACAAAAAiAAAAZHJzL2Rvd25yZXYueG1sUEsBAhQAFAAAAAgAh07iQEW9&#10;LMgeAgAAOwQAAA4AAAAAAAAAAQAgAAAAKAEAAGRycy9lMm9Eb2MueG1sUEsFBgAAAAAGAAYAWQEA&#10;ALgFAAAAAA==&#10;">
            <v:stroke miterlimit="2"/>
            <v:textbox inset="3.6pt,,3.6pt">
              <w:txbxContent>
                <w:p w:rsidR="00BA7498" w:rsidRDefault="00BA7498">
                  <w:pPr>
                    <w:jc w:val="center"/>
                    <w:rPr>
                      <w:b/>
                    </w:rPr>
                  </w:pPr>
                </w:p>
              </w:txbxContent>
            </v:textbox>
          </v:rect>
        </w:pict>
      </w:r>
    </w:p>
    <w:p w:rsidR="00BA7498" w:rsidRDefault="00A04BFE">
      <w:pPr>
        <w:widowControl/>
        <w:jc w:val="left"/>
      </w:pPr>
      <w:r>
        <w:rPr>
          <w:rFonts w:ascii="仿宋_GB2312" w:eastAsia="仿宋_GB2312" w:hAnsi="仿宋_GB2312" w:cs="仿宋_GB2312"/>
          <w:sz w:val="24"/>
          <w:szCs w:val="24"/>
        </w:rPr>
        <w:br w:type="page"/>
      </w:r>
    </w:p>
    <w:p w:rsidR="00BA7498" w:rsidRDefault="00A04BFE">
      <w:pPr>
        <w:rPr>
          <w:rFonts w:ascii="黑体" w:eastAsia="黑体" w:hAnsi="黑体" w:cs="仿宋_GB2312"/>
          <w:bCs/>
          <w:sz w:val="32"/>
          <w:szCs w:val="32"/>
        </w:rPr>
      </w:pPr>
      <w:r>
        <w:rPr>
          <w:rFonts w:ascii="黑体" w:eastAsia="黑体" w:hAnsi="黑体" w:cs="仿宋_GB2312" w:hint="eastAsia"/>
          <w:bCs/>
          <w:sz w:val="32"/>
          <w:szCs w:val="32"/>
          <w:lang w:val="zh-TW" w:eastAsia="zh-TW"/>
        </w:rPr>
        <w:t>附件</w:t>
      </w:r>
      <w:r>
        <w:rPr>
          <w:rFonts w:ascii="黑体" w:eastAsia="黑体" w:hAnsi="黑体" w:cs="仿宋_GB2312"/>
          <w:bCs/>
          <w:sz w:val="32"/>
          <w:szCs w:val="32"/>
        </w:rPr>
        <w:t>2</w:t>
      </w:r>
    </w:p>
    <w:p w:rsidR="00BA7498" w:rsidRDefault="00BA7498">
      <w:pPr>
        <w:rPr>
          <w:rFonts w:ascii="黑体" w:eastAsia="黑体" w:hAnsi="黑体" w:cs="仿宋_GB2312"/>
          <w:bCs/>
          <w:sz w:val="32"/>
          <w:szCs w:val="32"/>
        </w:rPr>
      </w:pPr>
    </w:p>
    <w:p w:rsidR="00BA7498" w:rsidRDefault="00A04BFE">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交</w:t>
      </w:r>
      <w:r>
        <w:rPr>
          <w:rFonts w:ascii="黑体" w:eastAsia="黑体" w:hAnsi="黑体" w:cs="仿宋_GB2312" w:hint="eastAsia"/>
          <w:bCs/>
          <w:sz w:val="32"/>
          <w:szCs w:val="32"/>
          <w:lang w:val="zh-TW"/>
        </w:rPr>
        <w:t>付确认书</w:t>
      </w:r>
    </w:p>
    <w:tbl>
      <w:tblPr>
        <w:tblW w:w="921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650"/>
        <w:gridCol w:w="1340"/>
        <w:gridCol w:w="1343"/>
        <w:gridCol w:w="1976"/>
        <w:gridCol w:w="2091"/>
      </w:tblGrid>
      <w:tr w:rsidR="00BA7498">
        <w:trPr>
          <w:trHeight w:hRule="exact" w:val="522"/>
        </w:trPr>
        <w:tc>
          <w:tcPr>
            <w:tcW w:w="2467" w:type="dxa"/>
            <w:gridSpan w:val="2"/>
            <w:tcBorders>
              <w:bottom w:val="nil"/>
            </w:tcBorders>
            <w:noWrap/>
            <w:vAlign w:val="center"/>
          </w:tcPr>
          <w:p w:rsidR="00BA7498" w:rsidRDefault="00A04BFE">
            <w:pPr>
              <w:jc w:val="center"/>
              <w:rPr>
                <w:rFonts w:ascii="黑体" w:eastAsia="黑体" w:hAnsi="黑体" w:cs="黑体"/>
                <w:kern w:val="0"/>
                <w:sz w:val="24"/>
                <w:szCs w:val="24"/>
                <w:lang w:val="zh-TW"/>
              </w:rPr>
            </w:pPr>
            <w:r>
              <w:rPr>
                <w:rFonts w:ascii="黑体" w:eastAsia="黑体" w:hAnsi="黑体" w:cs="黑体" w:hint="eastAsia"/>
                <w:kern w:val="0"/>
                <w:sz w:val="24"/>
                <w:szCs w:val="24"/>
                <w:lang w:val="zh-TW"/>
              </w:rPr>
              <w:t>物业坐落</w:t>
            </w:r>
          </w:p>
        </w:tc>
        <w:tc>
          <w:tcPr>
            <w:tcW w:w="6750" w:type="dxa"/>
            <w:gridSpan w:val="4"/>
            <w:tcBorders>
              <w:bottom w:val="nil"/>
            </w:tcBorders>
            <w:noWrap/>
            <w:vAlign w:val="center"/>
          </w:tcPr>
          <w:p w:rsidR="00BA7498" w:rsidRDefault="00BA7498">
            <w:pPr>
              <w:jc w:val="center"/>
              <w:rPr>
                <w:rFonts w:ascii="黑体" w:eastAsia="黑体" w:hAnsi="黑体" w:cs="黑体"/>
                <w:kern w:val="0"/>
                <w:sz w:val="24"/>
                <w:szCs w:val="24"/>
              </w:rPr>
            </w:pPr>
          </w:p>
        </w:tc>
      </w:tr>
      <w:tr w:rsidR="00BA7498">
        <w:trPr>
          <w:trHeight w:hRule="exact" w:val="522"/>
        </w:trPr>
        <w:tc>
          <w:tcPr>
            <w:tcW w:w="817" w:type="dxa"/>
            <w:noWrap/>
            <w:vAlign w:val="center"/>
          </w:tcPr>
          <w:p w:rsidR="00BA7498" w:rsidRDefault="00A04BFE">
            <w:pPr>
              <w:jc w:val="center"/>
              <w:rPr>
                <w:rFonts w:ascii="黑体" w:eastAsia="黑体" w:hAnsi="黑体" w:cs="黑体"/>
                <w:kern w:val="0"/>
                <w:sz w:val="24"/>
                <w:szCs w:val="24"/>
                <w:lang w:val="zh-TW" w:eastAsia="zh-TW"/>
              </w:rPr>
            </w:pPr>
            <w:r>
              <w:rPr>
                <w:rFonts w:ascii="黑体" w:eastAsia="黑体" w:hAnsi="黑体" w:cs="黑体" w:hint="eastAsia"/>
                <w:kern w:val="0"/>
                <w:sz w:val="24"/>
                <w:szCs w:val="24"/>
                <w:lang w:val="zh-TW" w:eastAsia="zh-TW"/>
              </w:rPr>
              <w:t>分类</w:t>
            </w:r>
          </w:p>
        </w:tc>
        <w:tc>
          <w:tcPr>
            <w:tcW w:w="1650" w:type="dxa"/>
            <w:noWrap/>
            <w:vAlign w:val="center"/>
          </w:tcPr>
          <w:p w:rsidR="00BA7498" w:rsidRDefault="00A04BFE">
            <w:pPr>
              <w:jc w:val="center"/>
              <w:rPr>
                <w:rFonts w:ascii="黑体" w:eastAsia="黑体" w:hAnsi="黑体" w:cs="黑体"/>
                <w:kern w:val="0"/>
                <w:sz w:val="24"/>
                <w:szCs w:val="24"/>
                <w:lang w:val="zh-TW" w:eastAsia="zh-TW"/>
              </w:rPr>
            </w:pPr>
            <w:r>
              <w:rPr>
                <w:rFonts w:ascii="黑体" w:eastAsia="黑体" w:hAnsi="黑体" w:cs="黑体" w:hint="eastAsia"/>
                <w:kern w:val="0"/>
                <w:sz w:val="24"/>
                <w:szCs w:val="24"/>
                <w:lang w:val="zh-TW" w:eastAsia="zh-TW"/>
              </w:rPr>
              <w:t>名称</w:t>
            </w:r>
          </w:p>
        </w:tc>
        <w:tc>
          <w:tcPr>
            <w:tcW w:w="1340" w:type="dxa"/>
            <w:noWrap/>
            <w:vAlign w:val="center"/>
          </w:tcPr>
          <w:p w:rsidR="00BA7498" w:rsidRDefault="00A04BFE">
            <w:pPr>
              <w:jc w:val="center"/>
              <w:rPr>
                <w:rFonts w:ascii="黑体" w:eastAsia="黑体" w:hAnsi="黑体" w:cs="黑体"/>
                <w:kern w:val="0"/>
                <w:sz w:val="24"/>
                <w:szCs w:val="24"/>
                <w:lang w:val="zh-TW" w:eastAsia="zh-TW"/>
              </w:rPr>
            </w:pPr>
            <w:r>
              <w:rPr>
                <w:rFonts w:ascii="黑体" w:eastAsia="黑体" w:hAnsi="黑体" w:cs="黑体" w:hint="eastAsia"/>
                <w:kern w:val="0"/>
                <w:sz w:val="24"/>
                <w:szCs w:val="24"/>
                <w:lang w:val="zh-TW" w:eastAsia="zh-TW"/>
              </w:rPr>
              <w:t>品牌</w:t>
            </w:r>
          </w:p>
        </w:tc>
        <w:tc>
          <w:tcPr>
            <w:tcW w:w="1343" w:type="dxa"/>
            <w:noWrap/>
            <w:vAlign w:val="center"/>
          </w:tcPr>
          <w:p w:rsidR="00BA7498" w:rsidRDefault="00A04BFE">
            <w:pPr>
              <w:jc w:val="center"/>
              <w:rPr>
                <w:rFonts w:ascii="黑体" w:eastAsia="黑体" w:hAnsi="黑体" w:cs="黑体"/>
                <w:kern w:val="0"/>
                <w:sz w:val="24"/>
                <w:szCs w:val="24"/>
                <w:lang w:val="zh-TW" w:eastAsia="zh-TW"/>
              </w:rPr>
            </w:pPr>
            <w:r>
              <w:rPr>
                <w:rFonts w:ascii="黑体" w:eastAsia="黑体" w:hAnsi="黑体" w:cs="黑体" w:hint="eastAsia"/>
                <w:kern w:val="0"/>
                <w:sz w:val="24"/>
                <w:szCs w:val="24"/>
                <w:lang w:val="zh-TW" w:eastAsia="zh-TW"/>
              </w:rPr>
              <w:t>数量</w:t>
            </w:r>
          </w:p>
        </w:tc>
        <w:tc>
          <w:tcPr>
            <w:tcW w:w="1976" w:type="dxa"/>
            <w:noWrap/>
            <w:vAlign w:val="center"/>
          </w:tcPr>
          <w:p w:rsidR="00BA7498" w:rsidRDefault="00A04BFE">
            <w:pPr>
              <w:jc w:val="center"/>
              <w:rPr>
                <w:rFonts w:ascii="黑体" w:eastAsia="黑体" w:hAnsi="黑体" w:cs="黑体"/>
                <w:kern w:val="0"/>
                <w:sz w:val="24"/>
                <w:szCs w:val="24"/>
                <w:lang w:val="zh-TW"/>
              </w:rPr>
            </w:pPr>
            <w:r>
              <w:rPr>
                <w:rFonts w:ascii="黑体" w:eastAsia="黑体" w:hAnsi="黑体" w:cs="黑体" w:hint="eastAsia"/>
                <w:kern w:val="0"/>
                <w:sz w:val="24"/>
                <w:szCs w:val="24"/>
                <w:lang w:val="zh-TW"/>
              </w:rPr>
              <w:t>型号</w:t>
            </w:r>
          </w:p>
        </w:tc>
        <w:tc>
          <w:tcPr>
            <w:tcW w:w="2091" w:type="dxa"/>
            <w:noWrap/>
            <w:vAlign w:val="center"/>
          </w:tcPr>
          <w:p w:rsidR="00BA7498" w:rsidRDefault="00A04BFE">
            <w:pPr>
              <w:jc w:val="center"/>
              <w:rPr>
                <w:rFonts w:ascii="黑体" w:eastAsia="黑体" w:hAnsi="黑体" w:cs="黑体"/>
                <w:kern w:val="0"/>
                <w:sz w:val="24"/>
                <w:szCs w:val="24"/>
                <w:lang w:val="zh-TW" w:eastAsia="zh-TW"/>
              </w:rPr>
            </w:pPr>
            <w:r>
              <w:rPr>
                <w:rFonts w:ascii="黑体" w:eastAsia="黑体" w:hAnsi="黑体" w:cs="黑体" w:hint="eastAsia"/>
                <w:kern w:val="0"/>
                <w:sz w:val="24"/>
                <w:szCs w:val="24"/>
                <w:lang w:val="zh-TW" w:eastAsia="zh-TW"/>
              </w:rPr>
              <w:t>备注</w:t>
            </w:r>
          </w:p>
        </w:tc>
      </w:tr>
      <w:tr w:rsidR="00BA7498">
        <w:trPr>
          <w:trHeight w:hRule="exact" w:val="522"/>
        </w:trPr>
        <w:tc>
          <w:tcPr>
            <w:tcW w:w="817" w:type="dxa"/>
            <w:vMerge w:val="restart"/>
            <w:noWrap/>
            <w:vAlign w:val="center"/>
          </w:tcPr>
          <w:p w:rsidR="00BA7498" w:rsidRDefault="00A04BFE">
            <w:pPr>
              <w:jc w:val="center"/>
              <w:rPr>
                <w:rFonts w:ascii="黑体" w:eastAsia="黑体" w:hAnsi="黑体" w:cs="黑体"/>
                <w:kern w:val="0"/>
                <w:sz w:val="24"/>
                <w:szCs w:val="24"/>
                <w:lang w:val="zh-TW"/>
              </w:rPr>
            </w:pPr>
            <w:r>
              <w:rPr>
                <w:rFonts w:ascii="黑体" w:eastAsia="黑体" w:hAnsi="黑体" w:cs="黑体" w:hint="eastAsia"/>
                <w:kern w:val="0"/>
                <w:sz w:val="24"/>
                <w:szCs w:val="24"/>
                <w:lang w:val="zh-TW"/>
              </w:rPr>
              <w:t>物品</w:t>
            </w:r>
          </w:p>
        </w:tc>
        <w:tc>
          <w:tcPr>
            <w:tcW w:w="165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3"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r>
      <w:tr w:rsidR="00BA7498">
        <w:trPr>
          <w:trHeight w:hRule="exact" w:val="522"/>
        </w:trPr>
        <w:tc>
          <w:tcPr>
            <w:tcW w:w="817" w:type="dxa"/>
            <w:vMerge/>
            <w:noWrap/>
            <w:vAlign w:val="center"/>
          </w:tcPr>
          <w:p w:rsidR="00BA7498" w:rsidRDefault="00BA7498">
            <w:pPr>
              <w:jc w:val="center"/>
              <w:rPr>
                <w:rFonts w:ascii="黑体" w:eastAsia="黑体" w:hAnsi="黑体" w:cs="黑体"/>
                <w:kern w:val="0"/>
                <w:sz w:val="24"/>
                <w:szCs w:val="24"/>
                <w:lang w:val="zh-TW" w:eastAsia="zh-TW"/>
              </w:rPr>
            </w:pPr>
          </w:p>
        </w:tc>
        <w:tc>
          <w:tcPr>
            <w:tcW w:w="165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3"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r>
      <w:tr w:rsidR="00BA7498">
        <w:trPr>
          <w:trHeight w:hRule="exact" w:val="522"/>
        </w:trPr>
        <w:tc>
          <w:tcPr>
            <w:tcW w:w="817" w:type="dxa"/>
            <w:vMerge/>
            <w:noWrap/>
            <w:vAlign w:val="center"/>
          </w:tcPr>
          <w:p w:rsidR="00BA7498" w:rsidRDefault="00BA7498">
            <w:pPr>
              <w:jc w:val="center"/>
              <w:rPr>
                <w:rFonts w:ascii="黑体" w:eastAsia="黑体" w:hAnsi="黑体" w:cs="黑体"/>
                <w:kern w:val="0"/>
                <w:sz w:val="24"/>
                <w:szCs w:val="24"/>
                <w:lang w:val="zh-TW" w:eastAsia="zh-TW"/>
              </w:rPr>
            </w:pPr>
          </w:p>
        </w:tc>
        <w:tc>
          <w:tcPr>
            <w:tcW w:w="165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3"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r>
      <w:tr w:rsidR="00BA7498">
        <w:trPr>
          <w:trHeight w:hRule="exact" w:val="522"/>
        </w:trPr>
        <w:tc>
          <w:tcPr>
            <w:tcW w:w="817" w:type="dxa"/>
            <w:vMerge/>
            <w:noWrap/>
            <w:vAlign w:val="center"/>
          </w:tcPr>
          <w:p w:rsidR="00BA7498" w:rsidRDefault="00BA7498">
            <w:pPr>
              <w:jc w:val="center"/>
              <w:rPr>
                <w:rFonts w:ascii="黑体" w:eastAsia="黑体" w:hAnsi="黑体" w:cs="黑体"/>
                <w:kern w:val="0"/>
                <w:sz w:val="24"/>
                <w:szCs w:val="24"/>
                <w:lang w:val="zh-TW" w:eastAsia="zh-TW"/>
              </w:rPr>
            </w:pPr>
          </w:p>
        </w:tc>
        <w:tc>
          <w:tcPr>
            <w:tcW w:w="165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3"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r>
      <w:tr w:rsidR="00BA7498">
        <w:trPr>
          <w:trHeight w:hRule="exact" w:val="522"/>
        </w:trPr>
        <w:tc>
          <w:tcPr>
            <w:tcW w:w="817" w:type="dxa"/>
            <w:vMerge/>
            <w:noWrap/>
            <w:vAlign w:val="center"/>
          </w:tcPr>
          <w:p w:rsidR="00BA7498" w:rsidRDefault="00BA7498">
            <w:pPr>
              <w:jc w:val="center"/>
              <w:rPr>
                <w:rFonts w:ascii="黑体" w:eastAsia="黑体" w:hAnsi="黑体" w:cs="黑体"/>
                <w:kern w:val="0"/>
                <w:sz w:val="24"/>
                <w:szCs w:val="24"/>
                <w:lang w:val="zh-TW" w:eastAsia="zh-TW"/>
              </w:rPr>
            </w:pPr>
          </w:p>
        </w:tc>
        <w:tc>
          <w:tcPr>
            <w:tcW w:w="165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3"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r>
      <w:tr w:rsidR="00BA7498">
        <w:trPr>
          <w:trHeight w:hRule="exact" w:val="522"/>
        </w:trPr>
        <w:tc>
          <w:tcPr>
            <w:tcW w:w="817" w:type="dxa"/>
            <w:vMerge/>
            <w:noWrap/>
            <w:vAlign w:val="center"/>
          </w:tcPr>
          <w:p w:rsidR="00BA7498" w:rsidRDefault="00BA7498">
            <w:pPr>
              <w:jc w:val="center"/>
              <w:rPr>
                <w:rFonts w:ascii="黑体" w:eastAsia="黑体" w:hAnsi="黑体" w:cs="黑体"/>
                <w:kern w:val="0"/>
                <w:sz w:val="24"/>
                <w:szCs w:val="24"/>
                <w:lang w:val="zh-TW" w:eastAsia="zh-TW"/>
              </w:rPr>
            </w:pPr>
          </w:p>
        </w:tc>
        <w:tc>
          <w:tcPr>
            <w:tcW w:w="165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0"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343" w:type="dxa"/>
            <w:noWrap/>
            <w:vAlign w:val="center"/>
          </w:tcPr>
          <w:p w:rsidR="00BA7498" w:rsidRDefault="00BA7498">
            <w:pPr>
              <w:jc w:val="center"/>
              <w:rPr>
                <w:rFonts w:ascii="仿宋_GB2312" w:eastAsia="仿宋_GB2312" w:hAnsi="仿宋_GB2312" w:cs="仿宋_GB2312"/>
                <w:kern w:val="0"/>
                <w:sz w:val="24"/>
                <w:szCs w:val="24"/>
                <w:lang w:val="zh-TW" w:eastAsia="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r>
      <w:tr w:rsidR="00BA7498">
        <w:trPr>
          <w:trHeight w:hRule="exact" w:val="522"/>
        </w:trPr>
        <w:tc>
          <w:tcPr>
            <w:tcW w:w="817" w:type="dxa"/>
            <w:noWrap/>
            <w:vAlign w:val="center"/>
          </w:tcPr>
          <w:p w:rsidR="00BA7498" w:rsidRDefault="00A04BFE">
            <w:pPr>
              <w:jc w:val="center"/>
              <w:rPr>
                <w:rFonts w:ascii="仿宋_GB2312" w:eastAsia="仿宋_GB2312" w:hAnsi="仿宋_GB2312" w:cs="仿宋_GB2312"/>
                <w:bCs/>
                <w:kern w:val="0"/>
                <w:sz w:val="24"/>
                <w:szCs w:val="24"/>
                <w:lang w:val="zh-TW"/>
              </w:rPr>
            </w:pPr>
            <w:r>
              <w:rPr>
                <w:rFonts w:ascii="黑体" w:eastAsia="黑体" w:hAnsi="黑体" w:cs="黑体" w:hint="eastAsia"/>
                <w:kern w:val="0"/>
                <w:sz w:val="24"/>
                <w:szCs w:val="24"/>
                <w:lang w:val="zh-TW" w:eastAsia="zh-TW"/>
              </w:rPr>
              <w:t>分类</w:t>
            </w:r>
          </w:p>
        </w:tc>
        <w:tc>
          <w:tcPr>
            <w:tcW w:w="1650" w:type="dxa"/>
            <w:noWrap/>
            <w:vAlign w:val="center"/>
          </w:tcPr>
          <w:p w:rsidR="00BA7498" w:rsidRDefault="00A04BFE">
            <w:pPr>
              <w:jc w:val="center"/>
              <w:rPr>
                <w:rFonts w:ascii="仿宋_GB2312" w:eastAsia="仿宋_GB2312" w:hAnsi="仿宋_GB2312" w:cs="仿宋_GB2312"/>
                <w:bCs/>
                <w:kern w:val="0"/>
                <w:sz w:val="24"/>
                <w:szCs w:val="24"/>
                <w:lang w:val="zh-TW"/>
              </w:rPr>
            </w:pPr>
            <w:r>
              <w:rPr>
                <w:rFonts w:ascii="黑体" w:eastAsia="黑体" w:hAnsi="黑体" w:cs="黑体" w:hint="eastAsia"/>
                <w:kern w:val="0"/>
                <w:sz w:val="24"/>
                <w:szCs w:val="24"/>
                <w:lang w:val="zh-TW" w:eastAsia="zh-TW"/>
              </w:rPr>
              <w:t>名称</w:t>
            </w:r>
          </w:p>
        </w:tc>
        <w:tc>
          <w:tcPr>
            <w:tcW w:w="1340" w:type="dxa"/>
            <w:noWrap/>
            <w:vAlign w:val="center"/>
          </w:tcPr>
          <w:p w:rsidR="00BA7498" w:rsidRDefault="00A04BFE">
            <w:pPr>
              <w:jc w:val="center"/>
              <w:rPr>
                <w:rFonts w:ascii="仿宋_GB2312" w:eastAsia="黑体" w:hAnsi="仿宋_GB2312" w:cs="仿宋_GB2312"/>
                <w:bCs/>
                <w:kern w:val="0"/>
                <w:sz w:val="24"/>
                <w:szCs w:val="24"/>
                <w:lang w:val="zh-TW"/>
              </w:rPr>
            </w:pPr>
            <w:r>
              <w:rPr>
                <w:rFonts w:ascii="黑体" w:eastAsia="黑体" w:hAnsi="黑体" w:cs="黑体" w:hint="eastAsia"/>
                <w:kern w:val="0"/>
                <w:sz w:val="24"/>
                <w:szCs w:val="24"/>
                <w:lang w:val="zh-TW"/>
              </w:rPr>
              <w:t>单位</w:t>
            </w:r>
          </w:p>
        </w:tc>
        <w:tc>
          <w:tcPr>
            <w:tcW w:w="1343" w:type="dxa"/>
            <w:noWrap/>
            <w:vAlign w:val="center"/>
          </w:tcPr>
          <w:p w:rsidR="00BA7498" w:rsidRDefault="00A04BFE">
            <w:pPr>
              <w:jc w:val="center"/>
              <w:rPr>
                <w:rFonts w:ascii="仿宋_GB2312" w:eastAsia="黑体" w:hAnsi="仿宋_GB2312" w:cs="仿宋_GB2312"/>
                <w:bCs/>
                <w:kern w:val="0"/>
                <w:sz w:val="24"/>
                <w:szCs w:val="24"/>
                <w:lang w:val="zh-TW"/>
              </w:rPr>
            </w:pPr>
            <w:r>
              <w:rPr>
                <w:rFonts w:ascii="黑体" w:eastAsia="黑体" w:hAnsi="黑体" w:cs="黑体" w:hint="eastAsia"/>
                <w:kern w:val="0"/>
                <w:sz w:val="24"/>
                <w:szCs w:val="24"/>
                <w:lang w:val="zh-TW"/>
              </w:rPr>
              <w:t>起计时间</w:t>
            </w:r>
          </w:p>
        </w:tc>
        <w:tc>
          <w:tcPr>
            <w:tcW w:w="1976" w:type="dxa"/>
            <w:noWrap/>
            <w:vAlign w:val="center"/>
          </w:tcPr>
          <w:p w:rsidR="00BA7498" w:rsidRDefault="00A04BFE">
            <w:pPr>
              <w:jc w:val="center"/>
              <w:rPr>
                <w:rFonts w:ascii="仿宋_GB2312" w:eastAsia="仿宋_GB2312" w:hAnsi="仿宋_GB2312" w:cs="仿宋_GB2312"/>
                <w:bCs/>
                <w:kern w:val="0"/>
                <w:sz w:val="24"/>
                <w:szCs w:val="24"/>
                <w:lang w:val="zh-TW"/>
              </w:rPr>
            </w:pPr>
            <w:r>
              <w:rPr>
                <w:rFonts w:ascii="黑体" w:eastAsia="黑体" w:hAnsi="黑体" w:cs="黑体" w:hint="eastAsia"/>
                <w:kern w:val="0"/>
                <w:sz w:val="24"/>
                <w:szCs w:val="24"/>
                <w:lang w:val="zh-TW"/>
              </w:rPr>
              <w:t>起计底数</w:t>
            </w:r>
          </w:p>
        </w:tc>
        <w:tc>
          <w:tcPr>
            <w:tcW w:w="2091" w:type="dxa"/>
            <w:noWrap/>
            <w:vAlign w:val="center"/>
          </w:tcPr>
          <w:p w:rsidR="00BA7498" w:rsidRDefault="00A04BFE">
            <w:pPr>
              <w:jc w:val="center"/>
              <w:rPr>
                <w:rFonts w:ascii="仿宋_GB2312" w:eastAsia="黑体" w:hAnsi="仿宋_GB2312" w:cs="仿宋_GB2312"/>
                <w:bCs/>
                <w:kern w:val="0"/>
                <w:sz w:val="24"/>
                <w:szCs w:val="24"/>
                <w:lang w:val="zh-TW"/>
              </w:rPr>
            </w:pPr>
            <w:r>
              <w:rPr>
                <w:rFonts w:ascii="黑体" w:eastAsia="黑体" w:hAnsi="黑体" w:cs="黑体" w:hint="eastAsia"/>
                <w:kern w:val="0"/>
                <w:sz w:val="24"/>
                <w:szCs w:val="24"/>
                <w:lang w:val="zh-TW"/>
              </w:rPr>
              <w:t>交纳人</w:t>
            </w:r>
          </w:p>
        </w:tc>
      </w:tr>
      <w:tr w:rsidR="00BA7498">
        <w:trPr>
          <w:trHeight w:hRule="exact" w:val="522"/>
        </w:trPr>
        <w:tc>
          <w:tcPr>
            <w:tcW w:w="817" w:type="dxa"/>
            <w:vMerge w:val="restart"/>
            <w:noWrap/>
            <w:vAlign w:val="center"/>
          </w:tcPr>
          <w:p w:rsidR="00BA7498" w:rsidRDefault="00A04BFE">
            <w:pPr>
              <w:spacing w:line="336" w:lineRule="auto"/>
              <w:jc w:val="left"/>
              <w:rPr>
                <w:rFonts w:ascii="仿宋_GB2312" w:eastAsia="仿宋_GB2312" w:hAnsi="仿宋_GB2312" w:cs="仿宋_GB2312"/>
                <w:bCs/>
                <w:kern w:val="0"/>
                <w:sz w:val="24"/>
                <w:szCs w:val="24"/>
                <w:lang w:val="zh-TW"/>
              </w:rPr>
            </w:pPr>
            <w:r>
              <w:rPr>
                <w:rFonts w:ascii="黑体" w:eastAsia="黑体" w:hAnsi="黑体" w:cs="黑体" w:hint="eastAsia"/>
                <w:bCs/>
                <w:kern w:val="0"/>
                <w:sz w:val="24"/>
                <w:szCs w:val="24"/>
                <w:lang w:val="zh-TW"/>
              </w:rPr>
              <w:t>各项费用基本情况</w:t>
            </w:r>
          </w:p>
        </w:tc>
        <w:tc>
          <w:tcPr>
            <w:tcW w:w="1650" w:type="dxa"/>
            <w:noWrap/>
            <w:vAlign w:val="center"/>
          </w:tcPr>
          <w:p w:rsidR="00BA7498" w:rsidRDefault="00A04BFE">
            <w:pPr>
              <w:jc w:val="center"/>
              <w:rPr>
                <w:rFonts w:ascii="仿宋_GB2312" w:eastAsia="仿宋_GB2312" w:hAnsi="仿宋_GB2312" w:cs="仿宋_GB2312"/>
                <w:bCs/>
                <w:kern w:val="0"/>
                <w:sz w:val="24"/>
                <w:szCs w:val="24"/>
                <w:lang w:val="zh-TW"/>
              </w:rPr>
            </w:pPr>
            <w:r>
              <w:rPr>
                <w:rFonts w:ascii="仿宋_GB2312" w:eastAsia="仿宋_GB2312" w:hAnsi="仿宋_GB2312" w:cs="仿宋_GB2312" w:hint="eastAsia"/>
                <w:kern w:val="0"/>
                <w:sz w:val="24"/>
                <w:szCs w:val="24"/>
                <w:lang w:val="zh-TW" w:eastAsia="zh-TW"/>
              </w:rPr>
              <w:t>水费</w:t>
            </w:r>
          </w:p>
        </w:tc>
        <w:tc>
          <w:tcPr>
            <w:tcW w:w="1340"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A04BFE">
            <w:pPr>
              <w:jc w:val="center"/>
              <w:rPr>
                <w:rFonts w:ascii="仿宋_GB2312" w:eastAsia="仿宋_GB2312" w:hAnsi="仿宋_GB2312" w:cs="仿宋_GB2312"/>
                <w:bCs/>
                <w:kern w:val="0"/>
                <w:sz w:val="24"/>
                <w:szCs w:val="24"/>
                <w:lang w:val="zh-TW"/>
              </w:rPr>
            </w:pPr>
            <w:r>
              <w:rPr>
                <w:rFonts w:ascii="仿宋_GB2312" w:eastAsia="仿宋_GB2312" w:hAnsi="仿宋_GB2312" w:cs="仿宋_GB2312" w:hint="eastAsia"/>
                <w:kern w:val="0"/>
                <w:sz w:val="24"/>
                <w:szCs w:val="24"/>
                <w:lang w:val="zh-TW" w:eastAsia="zh-TW"/>
              </w:rPr>
              <w:t>□甲方</w:t>
            </w:r>
            <w:r>
              <w:rPr>
                <w:rFonts w:ascii="仿宋_GB2312" w:eastAsia="仿宋_GB2312" w:hAnsi="仿宋_GB2312" w:cs="仿宋_GB2312"/>
                <w:kern w:val="0"/>
                <w:sz w:val="24"/>
                <w:szCs w:val="24"/>
                <w:lang w:val="zh-TW" w:eastAsia="zh-TW"/>
              </w:rPr>
              <w:t xml:space="preserve">   </w:t>
            </w:r>
            <w:r>
              <w:rPr>
                <w:rFonts w:ascii="仿宋_GB2312" w:eastAsia="仿宋_GB2312" w:hAnsi="仿宋_GB2312" w:cs="仿宋_GB2312" w:hint="eastAsia"/>
                <w:kern w:val="0"/>
                <w:sz w:val="24"/>
                <w:szCs w:val="24"/>
                <w:lang w:val="zh-TW" w:eastAsia="zh-TW"/>
              </w:rPr>
              <w:t>□乙方</w:t>
            </w:r>
          </w:p>
        </w:tc>
      </w:tr>
      <w:tr w:rsidR="00BA7498">
        <w:trPr>
          <w:trHeight w:hRule="exact" w:val="522"/>
        </w:trPr>
        <w:tc>
          <w:tcPr>
            <w:tcW w:w="817" w:type="dxa"/>
            <w:vMerge/>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BA7498" w:rsidRDefault="00A04BFE">
            <w:pPr>
              <w:jc w:val="center"/>
              <w:rPr>
                <w:rFonts w:ascii="仿宋_GB2312" w:eastAsia="仿宋_GB2312" w:hAnsi="仿宋_GB2312" w:cs="仿宋_GB2312"/>
                <w:bCs/>
                <w:kern w:val="0"/>
                <w:sz w:val="24"/>
                <w:szCs w:val="24"/>
                <w:lang w:val="zh-TW"/>
              </w:rPr>
            </w:pPr>
            <w:r>
              <w:rPr>
                <w:rFonts w:ascii="仿宋_GB2312" w:eastAsia="仿宋_GB2312" w:hAnsi="仿宋_GB2312" w:cs="仿宋_GB2312" w:hint="eastAsia"/>
                <w:kern w:val="0"/>
                <w:sz w:val="24"/>
                <w:szCs w:val="24"/>
                <w:lang w:val="zh-TW" w:eastAsia="zh-TW"/>
              </w:rPr>
              <w:t>电费</w:t>
            </w:r>
          </w:p>
        </w:tc>
        <w:tc>
          <w:tcPr>
            <w:tcW w:w="1340"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A04BFE">
            <w:pPr>
              <w:jc w:val="center"/>
              <w:rPr>
                <w:rFonts w:ascii="仿宋_GB2312" w:eastAsia="仿宋_GB2312" w:hAnsi="仿宋_GB2312" w:cs="仿宋_GB2312"/>
                <w:bCs/>
                <w:kern w:val="0"/>
                <w:sz w:val="24"/>
                <w:szCs w:val="24"/>
                <w:lang w:val="zh-TW"/>
              </w:rPr>
            </w:pPr>
            <w:r>
              <w:rPr>
                <w:rFonts w:ascii="仿宋_GB2312" w:eastAsia="仿宋_GB2312" w:hAnsi="仿宋_GB2312" w:cs="仿宋_GB2312" w:hint="eastAsia"/>
                <w:kern w:val="0"/>
                <w:sz w:val="24"/>
                <w:szCs w:val="24"/>
                <w:lang w:val="zh-TW" w:eastAsia="zh-TW"/>
              </w:rPr>
              <w:t>□甲方</w:t>
            </w:r>
            <w:r>
              <w:rPr>
                <w:rFonts w:ascii="仿宋_GB2312" w:eastAsia="仿宋_GB2312" w:hAnsi="仿宋_GB2312" w:cs="仿宋_GB2312"/>
                <w:kern w:val="0"/>
                <w:sz w:val="24"/>
                <w:szCs w:val="24"/>
                <w:lang w:val="zh-TW" w:eastAsia="zh-TW"/>
              </w:rPr>
              <w:t xml:space="preserve">   </w:t>
            </w:r>
            <w:r>
              <w:rPr>
                <w:rFonts w:ascii="仿宋_GB2312" w:eastAsia="仿宋_GB2312" w:hAnsi="仿宋_GB2312" w:cs="仿宋_GB2312" w:hint="eastAsia"/>
                <w:kern w:val="0"/>
                <w:sz w:val="24"/>
                <w:szCs w:val="24"/>
                <w:lang w:val="zh-TW" w:eastAsia="zh-TW"/>
              </w:rPr>
              <w:t>□乙方</w:t>
            </w:r>
          </w:p>
        </w:tc>
      </w:tr>
      <w:tr w:rsidR="00BA7498">
        <w:trPr>
          <w:trHeight w:hRule="exact" w:val="522"/>
        </w:trPr>
        <w:tc>
          <w:tcPr>
            <w:tcW w:w="817" w:type="dxa"/>
            <w:vMerge/>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BA7498" w:rsidRDefault="00BA7498">
            <w:pPr>
              <w:jc w:val="center"/>
              <w:rPr>
                <w:rFonts w:ascii="仿宋_GB2312" w:eastAsia="仿宋_GB2312" w:hAnsi="仿宋_GB2312" w:cs="仿宋_GB2312"/>
                <w:bCs/>
                <w:kern w:val="0"/>
                <w:sz w:val="24"/>
                <w:szCs w:val="24"/>
                <w:lang w:val="zh-TW"/>
              </w:rPr>
            </w:pPr>
          </w:p>
        </w:tc>
        <w:tc>
          <w:tcPr>
            <w:tcW w:w="1340"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A04BFE">
            <w:pPr>
              <w:jc w:val="center"/>
              <w:rPr>
                <w:rFonts w:ascii="仿宋_GB2312" w:eastAsia="仿宋_GB2312" w:hAnsi="仿宋_GB2312" w:cs="仿宋_GB2312"/>
                <w:bCs/>
                <w:kern w:val="0"/>
                <w:sz w:val="24"/>
                <w:szCs w:val="24"/>
                <w:lang w:val="zh-TW"/>
              </w:rPr>
            </w:pPr>
            <w:r>
              <w:rPr>
                <w:rFonts w:ascii="仿宋_GB2312" w:eastAsia="仿宋_GB2312" w:hAnsi="仿宋_GB2312" w:cs="仿宋_GB2312" w:hint="eastAsia"/>
                <w:kern w:val="0"/>
                <w:sz w:val="24"/>
                <w:szCs w:val="24"/>
                <w:lang w:val="zh-TW" w:eastAsia="zh-TW"/>
              </w:rPr>
              <w:t>□甲方</w:t>
            </w:r>
            <w:r>
              <w:rPr>
                <w:rFonts w:ascii="仿宋_GB2312" w:eastAsia="仿宋_GB2312" w:hAnsi="仿宋_GB2312" w:cs="仿宋_GB2312"/>
                <w:kern w:val="0"/>
                <w:sz w:val="24"/>
                <w:szCs w:val="24"/>
                <w:lang w:val="zh-TW" w:eastAsia="zh-TW"/>
              </w:rPr>
              <w:t xml:space="preserve">   </w:t>
            </w:r>
            <w:r>
              <w:rPr>
                <w:rFonts w:ascii="仿宋_GB2312" w:eastAsia="仿宋_GB2312" w:hAnsi="仿宋_GB2312" w:cs="仿宋_GB2312" w:hint="eastAsia"/>
                <w:kern w:val="0"/>
                <w:sz w:val="24"/>
                <w:szCs w:val="24"/>
                <w:lang w:val="zh-TW" w:eastAsia="zh-TW"/>
              </w:rPr>
              <w:t>□乙方</w:t>
            </w:r>
          </w:p>
        </w:tc>
      </w:tr>
      <w:tr w:rsidR="00BA7498">
        <w:trPr>
          <w:trHeight w:hRule="exact" w:val="522"/>
        </w:trPr>
        <w:tc>
          <w:tcPr>
            <w:tcW w:w="817" w:type="dxa"/>
            <w:vMerge/>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BA7498" w:rsidRDefault="00BA7498">
            <w:pPr>
              <w:jc w:val="center"/>
              <w:rPr>
                <w:rFonts w:ascii="仿宋_GB2312" w:eastAsia="仿宋_GB2312" w:hAnsi="仿宋_GB2312" w:cs="仿宋_GB2312"/>
                <w:bCs/>
                <w:kern w:val="0"/>
                <w:sz w:val="24"/>
                <w:szCs w:val="24"/>
                <w:lang w:val="zh-TW"/>
              </w:rPr>
            </w:pPr>
          </w:p>
        </w:tc>
        <w:tc>
          <w:tcPr>
            <w:tcW w:w="1340"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A04BFE">
            <w:pPr>
              <w:jc w:val="center"/>
              <w:rPr>
                <w:rFonts w:ascii="仿宋_GB2312" w:eastAsia="仿宋_GB2312" w:hAnsi="仿宋_GB2312" w:cs="仿宋_GB2312"/>
                <w:bCs/>
                <w:kern w:val="0"/>
                <w:sz w:val="24"/>
                <w:szCs w:val="24"/>
                <w:lang w:val="zh-TW"/>
              </w:rPr>
            </w:pPr>
            <w:r>
              <w:rPr>
                <w:rFonts w:ascii="仿宋_GB2312" w:eastAsia="仿宋_GB2312" w:hAnsi="仿宋_GB2312" w:cs="仿宋_GB2312" w:hint="eastAsia"/>
                <w:kern w:val="0"/>
                <w:sz w:val="24"/>
                <w:szCs w:val="24"/>
                <w:lang w:val="zh-TW" w:eastAsia="zh-TW"/>
              </w:rPr>
              <w:t>□甲方</w:t>
            </w:r>
            <w:r>
              <w:rPr>
                <w:rFonts w:ascii="仿宋_GB2312" w:eastAsia="仿宋_GB2312" w:hAnsi="仿宋_GB2312" w:cs="仿宋_GB2312"/>
                <w:kern w:val="0"/>
                <w:sz w:val="24"/>
                <w:szCs w:val="24"/>
                <w:lang w:val="zh-TW" w:eastAsia="zh-TW"/>
              </w:rPr>
              <w:t xml:space="preserve">   </w:t>
            </w:r>
            <w:r>
              <w:rPr>
                <w:rFonts w:ascii="仿宋_GB2312" w:eastAsia="仿宋_GB2312" w:hAnsi="仿宋_GB2312" w:cs="仿宋_GB2312" w:hint="eastAsia"/>
                <w:kern w:val="0"/>
                <w:sz w:val="24"/>
                <w:szCs w:val="24"/>
                <w:lang w:val="zh-TW" w:eastAsia="zh-TW"/>
              </w:rPr>
              <w:t>□乙方</w:t>
            </w:r>
          </w:p>
        </w:tc>
      </w:tr>
      <w:tr w:rsidR="00BA7498">
        <w:trPr>
          <w:trHeight w:hRule="exact" w:val="522"/>
        </w:trPr>
        <w:tc>
          <w:tcPr>
            <w:tcW w:w="817" w:type="dxa"/>
            <w:vMerge/>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BA7498" w:rsidRDefault="00BA7498">
            <w:pPr>
              <w:jc w:val="center"/>
              <w:rPr>
                <w:rFonts w:ascii="仿宋_GB2312" w:eastAsia="仿宋_GB2312" w:hAnsi="仿宋_GB2312" w:cs="仿宋_GB2312"/>
                <w:bCs/>
                <w:kern w:val="0"/>
                <w:sz w:val="24"/>
                <w:szCs w:val="24"/>
                <w:lang w:val="zh-TW"/>
              </w:rPr>
            </w:pPr>
          </w:p>
        </w:tc>
        <w:tc>
          <w:tcPr>
            <w:tcW w:w="1340"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A04BFE">
            <w:pPr>
              <w:jc w:val="center"/>
              <w:rPr>
                <w:rFonts w:ascii="仿宋_GB2312" w:eastAsia="仿宋_GB2312" w:hAnsi="仿宋_GB2312" w:cs="仿宋_GB2312"/>
                <w:bCs/>
                <w:kern w:val="0"/>
                <w:sz w:val="24"/>
                <w:szCs w:val="24"/>
                <w:lang w:val="zh-TW"/>
              </w:rPr>
            </w:pPr>
            <w:r>
              <w:rPr>
                <w:rFonts w:ascii="仿宋_GB2312" w:eastAsia="仿宋_GB2312" w:hAnsi="仿宋_GB2312" w:cs="仿宋_GB2312" w:hint="eastAsia"/>
                <w:kern w:val="0"/>
                <w:sz w:val="24"/>
                <w:szCs w:val="24"/>
                <w:lang w:val="zh-TW" w:eastAsia="zh-TW"/>
              </w:rPr>
              <w:t>□甲方</w:t>
            </w:r>
            <w:r>
              <w:rPr>
                <w:rFonts w:ascii="仿宋_GB2312" w:eastAsia="仿宋_GB2312" w:hAnsi="仿宋_GB2312" w:cs="仿宋_GB2312"/>
                <w:kern w:val="0"/>
                <w:sz w:val="24"/>
                <w:szCs w:val="24"/>
                <w:lang w:val="zh-TW" w:eastAsia="zh-TW"/>
              </w:rPr>
              <w:t xml:space="preserve">   </w:t>
            </w:r>
            <w:r>
              <w:rPr>
                <w:rFonts w:ascii="仿宋_GB2312" w:eastAsia="仿宋_GB2312" w:hAnsi="仿宋_GB2312" w:cs="仿宋_GB2312" w:hint="eastAsia"/>
                <w:kern w:val="0"/>
                <w:sz w:val="24"/>
                <w:szCs w:val="24"/>
                <w:lang w:val="zh-TW" w:eastAsia="zh-TW"/>
              </w:rPr>
              <w:t>□乙方</w:t>
            </w:r>
          </w:p>
        </w:tc>
      </w:tr>
      <w:tr w:rsidR="00BA7498">
        <w:trPr>
          <w:trHeight w:hRule="exact" w:val="522"/>
        </w:trPr>
        <w:tc>
          <w:tcPr>
            <w:tcW w:w="817" w:type="dxa"/>
            <w:vMerge/>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BA7498" w:rsidRDefault="00BA7498">
            <w:pPr>
              <w:jc w:val="center"/>
              <w:rPr>
                <w:rFonts w:ascii="仿宋_GB2312" w:eastAsia="仿宋_GB2312" w:hAnsi="仿宋_GB2312" w:cs="仿宋_GB2312"/>
                <w:bCs/>
                <w:kern w:val="0"/>
                <w:sz w:val="24"/>
                <w:szCs w:val="24"/>
                <w:lang w:val="zh-TW"/>
              </w:rPr>
            </w:pPr>
          </w:p>
        </w:tc>
        <w:tc>
          <w:tcPr>
            <w:tcW w:w="1340"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A7498" w:rsidRDefault="00BA7498">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A7498" w:rsidRDefault="00A04BFE">
            <w:pPr>
              <w:jc w:val="center"/>
              <w:rPr>
                <w:rFonts w:ascii="仿宋_GB2312" w:eastAsia="仿宋_GB2312" w:hAnsi="仿宋_GB2312" w:cs="仿宋_GB2312"/>
                <w:bCs/>
                <w:kern w:val="0"/>
                <w:sz w:val="24"/>
                <w:szCs w:val="24"/>
                <w:lang w:val="zh-TW"/>
              </w:rPr>
            </w:pPr>
            <w:r>
              <w:rPr>
                <w:rFonts w:ascii="仿宋_GB2312" w:eastAsia="仿宋_GB2312" w:hAnsi="仿宋_GB2312" w:cs="仿宋_GB2312" w:hint="eastAsia"/>
                <w:kern w:val="0"/>
                <w:sz w:val="24"/>
                <w:szCs w:val="24"/>
                <w:lang w:val="zh-TW" w:eastAsia="zh-TW"/>
              </w:rPr>
              <w:t>□甲方</w:t>
            </w:r>
            <w:r>
              <w:rPr>
                <w:rFonts w:ascii="仿宋_GB2312" w:eastAsia="仿宋_GB2312" w:hAnsi="仿宋_GB2312" w:cs="仿宋_GB2312"/>
                <w:kern w:val="0"/>
                <w:sz w:val="24"/>
                <w:szCs w:val="24"/>
                <w:lang w:val="zh-TW" w:eastAsia="zh-TW"/>
              </w:rPr>
              <w:t xml:space="preserve">   </w:t>
            </w:r>
            <w:r>
              <w:rPr>
                <w:rFonts w:ascii="仿宋_GB2312" w:eastAsia="仿宋_GB2312" w:hAnsi="仿宋_GB2312" w:cs="仿宋_GB2312" w:hint="eastAsia"/>
                <w:kern w:val="0"/>
                <w:sz w:val="24"/>
                <w:szCs w:val="24"/>
                <w:lang w:val="zh-TW" w:eastAsia="zh-TW"/>
              </w:rPr>
              <w:t>□乙方</w:t>
            </w:r>
          </w:p>
        </w:tc>
      </w:tr>
    </w:tbl>
    <w:p w:rsidR="00BA7498" w:rsidRDefault="00A04BFE">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hint="eastAsia"/>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交验，双方</w:t>
      </w:r>
      <w:r>
        <w:rPr>
          <w:rFonts w:ascii="仿宋_GB2312" w:eastAsia="仿宋_GB2312" w:hAnsi="仿宋_GB2312" w:cs="仿宋_GB2312" w:hint="eastAsia"/>
          <w:sz w:val="28"/>
          <w:szCs w:val="28"/>
          <w:lang w:val="zh-TW"/>
        </w:rPr>
        <w:t>对</w:t>
      </w:r>
      <w:r>
        <w:rPr>
          <w:rFonts w:ascii="仿宋_GB2312" w:eastAsia="仿宋_GB2312" w:hAnsi="仿宋_GB2312" w:cs="仿宋_GB2312" w:hint="eastAsia"/>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hint="eastAsia"/>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□无异议</w:t>
      </w:r>
      <w:r>
        <w:rPr>
          <w:rFonts w:ascii="仿宋_GB2312" w:eastAsia="仿宋_GB2312" w:hAnsi="仿宋_GB2312" w:cs="仿宋_GB2312"/>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BA7498" w:rsidRDefault="00BA7498">
      <w:pPr>
        <w:rPr>
          <w:rFonts w:ascii="仿宋_GB2312" w:eastAsia="仿宋_GB2312" w:hAnsi="仿宋_GB2312" w:cs="仿宋_GB2312"/>
          <w:sz w:val="28"/>
          <w:szCs w:val="28"/>
          <w:lang w:val="zh-TW" w:eastAsia="zh-TW"/>
        </w:rPr>
      </w:pPr>
    </w:p>
    <w:p w:rsidR="00BA7498" w:rsidRDefault="00A04BFE">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BA7498" w:rsidRDefault="00A04BFE">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BA7498" w:rsidRDefault="00A04BFE">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lastRenderedPageBreak/>
        <w:t>交付日期：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BA7498" w:rsidRDefault="00A04BFE">
      <w:pPr>
        <w:pStyle w:val="a3"/>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t>附件</w:t>
      </w:r>
      <w:r>
        <w:rPr>
          <w:rFonts w:ascii="黑体" w:eastAsia="黑体" w:hAnsi="黑体"/>
          <w:color w:val="auto"/>
          <w:sz w:val="28"/>
          <w:szCs w:val="28"/>
          <w:lang w:eastAsia="zh-TW"/>
        </w:rPr>
        <w:t>3</w:t>
      </w:r>
    </w:p>
    <w:p w:rsidR="00BA7498" w:rsidRDefault="00BA7498">
      <w:pPr>
        <w:pStyle w:val="a3"/>
        <w:spacing w:after="0" w:line="240" w:lineRule="auto"/>
        <w:ind w:firstLine="0"/>
        <w:rPr>
          <w:rFonts w:ascii="黑体" w:eastAsia="黑体" w:hAnsi="黑体"/>
          <w:color w:val="auto"/>
          <w:sz w:val="28"/>
          <w:szCs w:val="28"/>
          <w:lang w:eastAsia="zh-TW"/>
        </w:rPr>
      </w:pPr>
    </w:p>
    <w:p w:rsidR="00BA7498" w:rsidRDefault="00A04BFE">
      <w:pPr>
        <w:pStyle w:val="a3"/>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BA7498" w:rsidRDefault="00A04BFE">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hint="eastAsia"/>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BA7498" w:rsidRDefault="00A04BFE">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BA7498" w:rsidRDefault="00BA7498">
      <w:pPr>
        <w:spacing w:before="312" w:line="400" w:lineRule="exact"/>
        <w:ind w:firstLine="480"/>
        <w:rPr>
          <w:rFonts w:ascii="仿宋_GB2312" w:eastAsia="仿宋_GB2312" w:hAnsi="仿宋_GB2312" w:cs="仿宋_GB2312"/>
          <w:sz w:val="24"/>
          <w:szCs w:val="24"/>
        </w:rPr>
      </w:pPr>
    </w:p>
    <w:p w:rsidR="00BA7498" w:rsidRDefault="00BA7498">
      <w:pPr>
        <w:spacing w:before="312" w:line="400" w:lineRule="exact"/>
        <w:ind w:firstLine="480"/>
        <w:rPr>
          <w:rFonts w:ascii="仿宋_GB2312" w:eastAsia="仿宋_GB2312" w:hAnsi="仿宋_GB2312" w:cs="仿宋_GB2312"/>
          <w:sz w:val="24"/>
          <w:szCs w:val="24"/>
        </w:rPr>
      </w:pPr>
    </w:p>
    <w:p w:rsidR="00BA7498" w:rsidRDefault="00A04BFE">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BA7498" w:rsidRDefault="00A04BFE">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BA7498" w:rsidRDefault="00BA7498">
      <w:pPr>
        <w:spacing w:before="312" w:line="600" w:lineRule="exact"/>
        <w:ind w:firstLine="482"/>
        <w:rPr>
          <w:rFonts w:ascii="仿宋_GB2312" w:eastAsia="仿宋_GB2312" w:hAnsi="仿宋_GB2312" w:cs="仿宋_GB2312"/>
          <w:sz w:val="28"/>
          <w:szCs w:val="28"/>
          <w:lang w:val="zh-TW" w:eastAsia="zh-TW"/>
        </w:rPr>
      </w:pPr>
    </w:p>
    <w:p w:rsidR="00BA7498" w:rsidRDefault="00A04BFE">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BA7498" w:rsidRDefault="00BA7498"/>
    <w:p w:rsidR="00BA7498" w:rsidRDefault="00BA7498"/>
    <w:sectPr w:rsidR="00BA7498" w:rsidSect="00BA7498">
      <w:footerReference w:type="default" r:id="rId11"/>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BFE" w:rsidRDefault="00A04BFE" w:rsidP="00BA7498">
      <w:r>
        <w:separator/>
      </w:r>
    </w:p>
  </w:endnote>
  <w:endnote w:type="continuationSeparator" w:id="0">
    <w:p w:rsidR="00A04BFE" w:rsidRDefault="00A04BFE" w:rsidP="00BA74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charset w:val="00"/>
    <w:family w:val="auto"/>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default"/>
    <w:sig w:usb0="00000000" w:usb1="080E0000" w:usb2="0000000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498" w:rsidRDefault="00A04BFE">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498" w:rsidRDefault="00BA7498">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1;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BA7498" w:rsidRDefault="00BA7498">
                <w:pPr>
                  <w:pStyle w:val="a5"/>
                </w:pPr>
                <w:r>
                  <w:fldChar w:fldCharType="begin"/>
                </w:r>
                <w:r w:rsidR="00A04BFE">
                  <w:instrText xml:space="preserve"> PAGE  \* MERGEFORMAT </w:instrText>
                </w:r>
                <w:r>
                  <w:fldChar w:fldCharType="separate"/>
                </w:r>
                <w:r w:rsidR="00BE137B">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BFE" w:rsidRDefault="00A04BFE" w:rsidP="00BA7498">
      <w:r>
        <w:separator/>
      </w:r>
    </w:p>
  </w:footnote>
  <w:footnote w:type="continuationSeparator" w:id="0">
    <w:p w:rsidR="00A04BFE" w:rsidRDefault="00A04BFE" w:rsidP="00BA74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498" w:rsidRDefault="00BA7498">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498" w:rsidRDefault="00BA749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cs="Times New Roman" w:hint="default"/>
      </w:rPr>
    </w:lvl>
    <w:lvl w:ilvl="1">
      <w:start w:val="1"/>
      <w:numFmt w:val="lowerLetter"/>
      <w:lvlText w:val="%2)"/>
      <w:lvlJc w:val="left"/>
      <w:pPr>
        <w:ind w:left="1322" w:hanging="420"/>
      </w:pPr>
      <w:rPr>
        <w:rFonts w:cs="Times New Roman"/>
      </w:rPr>
    </w:lvl>
    <w:lvl w:ilvl="2">
      <w:start w:val="1"/>
      <w:numFmt w:val="lowerRoman"/>
      <w:lvlText w:val="%3."/>
      <w:lvlJc w:val="right"/>
      <w:pPr>
        <w:ind w:left="1742" w:hanging="420"/>
      </w:pPr>
      <w:rPr>
        <w:rFonts w:cs="Times New Roman"/>
      </w:rPr>
    </w:lvl>
    <w:lvl w:ilvl="3">
      <w:start w:val="1"/>
      <w:numFmt w:val="decimal"/>
      <w:lvlText w:val="%4."/>
      <w:lvlJc w:val="left"/>
      <w:pPr>
        <w:ind w:left="2162" w:hanging="420"/>
      </w:pPr>
      <w:rPr>
        <w:rFonts w:cs="Times New Roman"/>
      </w:rPr>
    </w:lvl>
    <w:lvl w:ilvl="4">
      <w:start w:val="1"/>
      <w:numFmt w:val="lowerLetter"/>
      <w:lvlText w:val="%5)"/>
      <w:lvlJc w:val="left"/>
      <w:pPr>
        <w:ind w:left="2582" w:hanging="420"/>
      </w:pPr>
      <w:rPr>
        <w:rFonts w:cs="Times New Roman"/>
      </w:rPr>
    </w:lvl>
    <w:lvl w:ilvl="5">
      <w:start w:val="1"/>
      <w:numFmt w:val="lowerRoman"/>
      <w:lvlText w:val="%6."/>
      <w:lvlJc w:val="right"/>
      <w:pPr>
        <w:ind w:left="3002" w:hanging="420"/>
      </w:pPr>
      <w:rPr>
        <w:rFonts w:cs="Times New Roman"/>
      </w:rPr>
    </w:lvl>
    <w:lvl w:ilvl="6">
      <w:start w:val="1"/>
      <w:numFmt w:val="decimal"/>
      <w:lvlText w:val="%7."/>
      <w:lvlJc w:val="left"/>
      <w:pPr>
        <w:ind w:left="3422" w:hanging="420"/>
      </w:pPr>
      <w:rPr>
        <w:rFonts w:cs="Times New Roman"/>
      </w:rPr>
    </w:lvl>
    <w:lvl w:ilvl="7">
      <w:start w:val="1"/>
      <w:numFmt w:val="lowerLetter"/>
      <w:lvlText w:val="%8)"/>
      <w:lvlJc w:val="left"/>
      <w:pPr>
        <w:ind w:left="3842" w:hanging="420"/>
      </w:pPr>
      <w:rPr>
        <w:rFonts w:cs="Times New Roman"/>
      </w:rPr>
    </w:lvl>
    <w:lvl w:ilvl="8">
      <w:start w:val="1"/>
      <w:numFmt w:val="lowerRoman"/>
      <w:lvlText w:val="%9."/>
      <w:lvlJc w:val="right"/>
      <w:pPr>
        <w:ind w:left="426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282A"/>
    <w:rsid w:val="000048B8"/>
    <w:rsid w:val="00014338"/>
    <w:rsid w:val="000306FF"/>
    <w:rsid w:val="000F00D7"/>
    <w:rsid w:val="001705E5"/>
    <w:rsid w:val="00183D9A"/>
    <w:rsid w:val="00184E37"/>
    <w:rsid w:val="001A2E2D"/>
    <w:rsid w:val="001D6EFF"/>
    <w:rsid w:val="002C1DF8"/>
    <w:rsid w:val="00310897"/>
    <w:rsid w:val="00365EA3"/>
    <w:rsid w:val="0038038D"/>
    <w:rsid w:val="004B526A"/>
    <w:rsid w:val="005D00D8"/>
    <w:rsid w:val="00710F3B"/>
    <w:rsid w:val="00712C6C"/>
    <w:rsid w:val="007F3240"/>
    <w:rsid w:val="007F656C"/>
    <w:rsid w:val="00846AE3"/>
    <w:rsid w:val="0087222A"/>
    <w:rsid w:val="00875BEB"/>
    <w:rsid w:val="008A1EC8"/>
    <w:rsid w:val="008C0B28"/>
    <w:rsid w:val="00931998"/>
    <w:rsid w:val="00956F03"/>
    <w:rsid w:val="00A01950"/>
    <w:rsid w:val="00A04BFE"/>
    <w:rsid w:val="00A66D1E"/>
    <w:rsid w:val="00B7556B"/>
    <w:rsid w:val="00BA7498"/>
    <w:rsid w:val="00BE137B"/>
    <w:rsid w:val="00CB4502"/>
    <w:rsid w:val="00CD43DA"/>
    <w:rsid w:val="00D02DCE"/>
    <w:rsid w:val="00D71B8F"/>
    <w:rsid w:val="00DF2441"/>
    <w:rsid w:val="00E462E6"/>
    <w:rsid w:val="00EF4213"/>
    <w:rsid w:val="00F16FD0"/>
    <w:rsid w:val="00FD282A"/>
    <w:rsid w:val="00FF320E"/>
    <w:rsid w:val="071C77B3"/>
    <w:rsid w:val="2C1A1996"/>
    <w:rsid w:val="307B3238"/>
    <w:rsid w:val="3FB253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Body Text Indent"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lsdException w:name="Normal Table" w:qFormat="1"/>
    <w:lsdException w:name="Balloon Text" w:unhideWhenUsed="0"/>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498"/>
    <w:pPr>
      <w:widowControl w:val="0"/>
      <w:jc w:val="both"/>
    </w:pPr>
    <w:rPr>
      <w:rFonts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BA7498"/>
    <w:pPr>
      <w:spacing w:after="200" w:line="336" w:lineRule="auto"/>
      <w:ind w:firstLine="420"/>
    </w:pPr>
    <w:rPr>
      <w:rFonts w:ascii="宋体" w:hAnsi="宋体" w:cs="宋体"/>
    </w:rPr>
  </w:style>
  <w:style w:type="paragraph" w:styleId="a4">
    <w:name w:val="Balloon Text"/>
    <w:basedOn w:val="a"/>
    <w:link w:val="Char0"/>
    <w:uiPriority w:val="99"/>
    <w:semiHidden/>
    <w:rsid w:val="00BA7498"/>
    <w:rPr>
      <w:sz w:val="18"/>
      <w:szCs w:val="18"/>
    </w:rPr>
  </w:style>
  <w:style w:type="paragraph" w:styleId="a5">
    <w:name w:val="footer"/>
    <w:basedOn w:val="a"/>
    <w:link w:val="Char1"/>
    <w:uiPriority w:val="99"/>
    <w:rsid w:val="00BA7498"/>
    <w:pPr>
      <w:tabs>
        <w:tab w:val="center" w:pos="4153"/>
        <w:tab w:val="right" w:pos="8306"/>
      </w:tabs>
      <w:jc w:val="left"/>
    </w:pPr>
    <w:rPr>
      <w:sz w:val="18"/>
      <w:szCs w:val="18"/>
    </w:rPr>
  </w:style>
  <w:style w:type="paragraph" w:styleId="a6">
    <w:name w:val="header"/>
    <w:basedOn w:val="a"/>
    <w:link w:val="Char2"/>
    <w:uiPriority w:val="99"/>
    <w:rsid w:val="00BA7498"/>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rsid w:val="00BA7498"/>
    <w:pPr>
      <w:widowControl/>
      <w:spacing w:before="100" w:after="100" w:line="276" w:lineRule="auto"/>
      <w:jc w:val="left"/>
    </w:pPr>
    <w:rPr>
      <w:rFonts w:ascii="宋体" w:hAnsi="宋体" w:cs="宋体"/>
      <w:kern w:val="0"/>
      <w:sz w:val="24"/>
      <w:szCs w:val="24"/>
    </w:rPr>
  </w:style>
  <w:style w:type="table" w:styleId="a8">
    <w:name w:val="Table Grid"/>
    <w:basedOn w:val="a1"/>
    <w:uiPriority w:val="99"/>
    <w:rsid w:val="00BA74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缩进 Char"/>
    <w:basedOn w:val="a0"/>
    <w:link w:val="a3"/>
    <w:uiPriority w:val="99"/>
    <w:locked/>
    <w:rsid w:val="00BA7498"/>
    <w:rPr>
      <w:rFonts w:ascii="宋体" w:eastAsia="宋体" w:hAnsi="宋体" w:cs="宋体"/>
      <w:color w:val="000000"/>
      <w:sz w:val="21"/>
      <w:szCs w:val="21"/>
    </w:rPr>
  </w:style>
  <w:style w:type="character" w:customStyle="1" w:styleId="Char1">
    <w:name w:val="页脚 Char"/>
    <w:basedOn w:val="a0"/>
    <w:link w:val="a5"/>
    <w:uiPriority w:val="99"/>
    <w:qFormat/>
    <w:locked/>
    <w:rsid w:val="00BA7498"/>
    <w:rPr>
      <w:rFonts w:ascii="Calibri" w:hAnsi="Calibri" w:cs="Calibri"/>
      <w:color w:val="000000"/>
      <w:kern w:val="2"/>
      <w:sz w:val="18"/>
      <w:szCs w:val="18"/>
      <w:lang w:val="en-US" w:eastAsia="zh-CN" w:bidi="ar-SA"/>
    </w:rPr>
  </w:style>
  <w:style w:type="paragraph" w:customStyle="1" w:styleId="a9">
    <w:name w:val="页眉与页脚"/>
    <w:uiPriority w:val="99"/>
    <w:rsid w:val="00BA7498"/>
    <w:pPr>
      <w:tabs>
        <w:tab w:val="right" w:pos="9020"/>
      </w:tabs>
    </w:pPr>
    <w:rPr>
      <w:rFonts w:ascii="Helvetica Neue" w:eastAsia="Arial Unicode MS" w:hAnsi="Helvetica Neue" w:cs="Arial Unicode MS"/>
      <w:color w:val="000000"/>
      <w:sz w:val="24"/>
      <w:szCs w:val="24"/>
    </w:rPr>
  </w:style>
  <w:style w:type="paragraph" w:styleId="aa">
    <w:name w:val="List Paragraph"/>
    <w:basedOn w:val="a"/>
    <w:uiPriority w:val="99"/>
    <w:qFormat/>
    <w:rsid w:val="00BA7498"/>
    <w:pPr>
      <w:ind w:firstLineChars="200" w:firstLine="420"/>
    </w:pPr>
  </w:style>
  <w:style w:type="character" w:customStyle="1" w:styleId="Char0">
    <w:name w:val="批注框文本 Char"/>
    <w:basedOn w:val="a0"/>
    <w:link w:val="a4"/>
    <w:uiPriority w:val="99"/>
    <w:semiHidden/>
    <w:locked/>
    <w:rsid w:val="00BA7498"/>
    <w:rPr>
      <w:rFonts w:ascii="Calibri" w:hAnsi="Calibri" w:cs="Calibri"/>
      <w:color w:val="000000"/>
      <w:sz w:val="18"/>
      <w:szCs w:val="18"/>
    </w:rPr>
  </w:style>
  <w:style w:type="character" w:customStyle="1" w:styleId="Char2">
    <w:name w:val="页眉 Char"/>
    <w:basedOn w:val="a0"/>
    <w:link w:val="a6"/>
    <w:uiPriority w:val="99"/>
    <w:semiHidden/>
    <w:locked/>
    <w:rsid w:val="00BA7498"/>
    <w:rPr>
      <w:rFonts w:cs="Calibri"/>
      <w:color w:val="00000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986</Words>
  <Characters>5624</Characters>
  <Application>Microsoft Office Word</Application>
  <DocSecurity>0</DocSecurity>
  <Lines>46</Lines>
  <Paragraphs>13</Paragraphs>
  <ScaleCrop>false</ScaleCrop>
  <Company>Microsoft</Company>
  <LinksUpToDate>false</LinksUpToDate>
  <CharactersWithSpaces>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wdd-2</dc:creator>
  <cp:lastModifiedBy>wdd-2</cp:lastModifiedBy>
  <cp:revision>10</cp:revision>
  <dcterms:created xsi:type="dcterms:W3CDTF">2024-07-16T10:01:00Z</dcterms:created>
  <dcterms:modified xsi:type="dcterms:W3CDTF">2026-06-15T08:59:00Z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eyJoZGlkIjoiNGQ2N2ExM2M1NTE1Mzc5NjgxN2M3NDQyNjQzYTJkZjQiLCJ1c2VySWQiOiIxNDc2Njc2NzQ2In0=</vt:lpwstr>
  </property>
  <property fmtid="{D5CDD505-2E9C-101B-9397-08002B2CF9AE}" pid="3" name="KSOProductBuildVer">
    <vt:lpwstr>2052-12.1.0.25865</vt:lpwstr>
  </property>
  <property fmtid="{D5CDD505-2E9C-101B-9397-08002B2CF9AE}" pid="4" name="ICV">
    <vt:lpwstr>173FDAE7840E4527911AABC6EC6D6A8B_12</vt:lpwstr>
  </property>
</Properties>
</file>