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1FF" w:rsidRDefault="005D1447">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1821FF" w:rsidRDefault="005D1447">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1821FF" w:rsidRDefault="001821FF">
      <w:pPr>
        <w:spacing w:line="440" w:lineRule="exact"/>
        <w:jc w:val="center"/>
        <w:rPr>
          <w:rFonts w:ascii="仿宋_GB2312" w:eastAsia="仿宋_GB2312" w:hAnsi="仿宋_GB2312" w:cs="仿宋_GB2312"/>
          <w:b/>
          <w:kern w:val="0"/>
          <w:sz w:val="44"/>
          <w:szCs w:val="44"/>
        </w:rPr>
      </w:pPr>
    </w:p>
    <w:p w:rsidR="001821FF" w:rsidRDefault="005D1447">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1821FF" w:rsidRDefault="005D1447">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w:t>
      </w:r>
      <w:r>
        <w:rPr>
          <w:rFonts w:ascii="仿宋_GB2312" w:eastAsia="仿宋_GB2312" w:hAnsi="仿宋_GB2312" w:cs="仿宋_GB2312" w:hint="eastAsia"/>
          <w:kern w:val="0"/>
          <w:sz w:val="30"/>
          <w:szCs w:val="30"/>
        </w:rPr>
        <w:t>http://www.gdzjqy.com/</w:t>
      </w:r>
      <w:r>
        <w:rPr>
          <w:rFonts w:ascii="仿宋_GB2312" w:eastAsia="仿宋_GB2312" w:hAnsi="仿宋_GB2312" w:cs="仿宋_GB2312" w:hint="eastAsia"/>
          <w:kern w:val="0"/>
          <w:sz w:val="30"/>
          <w:szCs w:val="30"/>
        </w:rPr>
        <w:t>自行下载），现将有关事项公告如下：</w:t>
      </w:r>
    </w:p>
    <w:p w:rsidR="001821FF" w:rsidRDefault="005D1447">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r>
        <w:rPr>
          <w:rFonts w:ascii="仿宋_GB2312" w:eastAsia="仿宋_GB2312" w:hAnsi="仿宋_GB2312" w:cs="仿宋_GB2312" w:hint="eastAsia"/>
          <w:kern w:val="0"/>
          <w:sz w:val="30"/>
          <w:szCs w:val="30"/>
        </w:rPr>
        <w:t>：</w:t>
      </w:r>
    </w:p>
    <w:p w:rsidR="001821FF" w:rsidRDefault="005D1447">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_GB2312" w:cs="仿宋_GB2312" w:hint="eastAsia"/>
          <w:kern w:val="0"/>
          <w:sz w:val="30"/>
          <w:szCs w:val="30"/>
        </w:rPr>
        <w:t>湛江市赤坎区</w:t>
      </w:r>
      <w:r>
        <w:rPr>
          <w:rFonts w:ascii="仿宋_GB2312" w:eastAsia="仿宋_GB2312" w:hAnsi="仿宋_GB2312" w:cs="仿宋_GB2312" w:hint="eastAsia"/>
          <w:kern w:val="0"/>
          <w:sz w:val="30"/>
          <w:szCs w:val="30"/>
        </w:rPr>
        <w:t>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号保养场内第</w:t>
      </w:r>
      <w:r>
        <w:rPr>
          <w:rFonts w:ascii="仿宋_GB2312" w:eastAsia="仿宋_GB2312" w:hAnsi="仿宋_GB2312" w:cs="仿宋_GB2312" w:hint="eastAsia"/>
          <w:kern w:val="0"/>
          <w:sz w:val="30"/>
          <w:szCs w:val="30"/>
        </w:rPr>
        <w:t>11</w:t>
      </w:r>
      <w:r>
        <w:rPr>
          <w:rFonts w:ascii="仿宋_GB2312" w:eastAsia="仿宋_GB2312" w:hAnsi="仿宋_GB2312" w:cs="仿宋_GB2312" w:hint="eastAsia"/>
          <w:kern w:val="0"/>
          <w:sz w:val="30"/>
          <w:szCs w:val="30"/>
        </w:rPr>
        <w:t>间仓库，</w:t>
      </w:r>
      <w:r>
        <w:rPr>
          <w:rFonts w:ascii="仿宋_GB2312" w:eastAsia="仿宋_GB2312" w:hAnsi="仿宋_GB2312" w:cs="仿宋_GB2312" w:hint="eastAsia"/>
          <w:sz w:val="30"/>
          <w:szCs w:val="30"/>
        </w:rPr>
        <w:t>物业面积：</w:t>
      </w:r>
      <w:r>
        <w:rPr>
          <w:rFonts w:ascii="仿宋_GB2312" w:eastAsia="仿宋_GB2312" w:hAnsi="仿宋_GB2312" w:cs="仿宋_GB2312" w:hint="eastAsia"/>
          <w:sz w:val="30"/>
          <w:szCs w:val="30"/>
        </w:rPr>
        <w:t>101.7</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w:t>
      </w:r>
    </w:p>
    <w:p w:rsidR="001821FF" w:rsidRDefault="005D1447">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w:t>
      </w:r>
      <w:r>
        <w:rPr>
          <w:rFonts w:ascii="仿宋_GB2312" w:eastAsia="仿宋_GB2312" w:hAnsi="仿宋_GB2312" w:cs="仿宋_GB2312" w:hint="eastAsia"/>
          <w:sz w:val="30"/>
          <w:szCs w:val="30"/>
        </w:rPr>
        <w:t>共</w:t>
      </w:r>
      <w:r>
        <w:rPr>
          <w:rFonts w:ascii="仿宋_GB2312" w:eastAsia="仿宋_GB2312" w:hAnsi="仿宋_GB2312" w:cs="仿宋_GB2312" w:hint="eastAsia"/>
          <w:sz w:val="30"/>
          <w:szCs w:val="30"/>
        </w:rPr>
        <w:t>为</w:t>
      </w:r>
      <w:r>
        <w:rPr>
          <w:rFonts w:ascii="仿宋_GB2312" w:eastAsia="仿宋_GB2312" w:hAnsi="仿宋_GB2312" w:cs="仿宋_GB2312" w:hint="eastAsia"/>
          <w:sz w:val="30"/>
          <w:szCs w:val="30"/>
        </w:rPr>
        <w:t>2250</w:t>
      </w:r>
      <w:r>
        <w:rPr>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月（年租金竞标底价</w:t>
      </w:r>
      <w:r>
        <w:rPr>
          <w:rFonts w:ascii="仿宋_GB2312" w:eastAsia="仿宋_GB2312" w:hAnsi="仿宋_GB2312" w:cs="仿宋_GB2312" w:hint="eastAsia"/>
          <w:sz w:val="30"/>
          <w:szCs w:val="30"/>
        </w:rPr>
        <w:t>共</w:t>
      </w:r>
      <w:r>
        <w:rPr>
          <w:rFonts w:ascii="仿宋_GB2312" w:eastAsia="仿宋_GB2312" w:hAnsi="仿宋_GB2312" w:cs="仿宋_GB2312" w:hint="eastAsia"/>
          <w:sz w:val="30"/>
          <w:szCs w:val="30"/>
        </w:rPr>
        <w:t>为</w:t>
      </w:r>
      <w:r>
        <w:rPr>
          <w:rFonts w:ascii="仿宋_GB2312" w:eastAsia="仿宋_GB2312" w:hAnsi="仿宋_GB2312" w:cs="仿宋_GB2312" w:hint="eastAsia"/>
          <w:sz w:val="30"/>
          <w:szCs w:val="30"/>
        </w:rPr>
        <w:t>27000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w:t>
      </w:r>
      <w:r>
        <w:rPr>
          <w:rFonts w:ascii="仿宋_GB2312" w:eastAsia="仿宋_GB2312" w:hAnsi="仿宋_GB2312" w:cs="仿宋_GB2312" w:hint="eastAsia"/>
          <w:spacing w:val="10"/>
          <w:sz w:val="30"/>
          <w:szCs w:val="30"/>
        </w:rPr>
        <w:t>1</w:t>
      </w:r>
      <w:r>
        <w:rPr>
          <w:rFonts w:ascii="仿宋_GB2312" w:eastAsia="仿宋_GB2312" w:hAnsi="仿宋_GB2312" w:cs="仿宋_GB2312" w:hint="eastAsia"/>
          <w:spacing w:val="10"/>
          <w:sz w:val="30"/>
          <w:szCs w:val="30"/>
        </w:rPr>
        <w:t>年</w:t>
      </w:r>
      <w:r>
        <w:rPr>
          <w:rFonts w:ascii="仿宋_GB2312" w:eastAsia="仿宋_GB2312" w:hAnsi="仿宋_GB2312" w:cs="仿宋_GB2312" w:hint="eastAsia"/>
          <w:spacing w:val="10"/>
          <w:sz w:val="30"/>
          <w:szCs w:val="30"/>
        </w:rPr>
        <w:t>+1</w:t>
      </w:r>
      <w:r>
        <w:rPr>
          <w:rFonts w:ascii="仿宋_GB2312" w:eastAsia="仿宋_GB2312" w:hAnsi="仿宋_GB2312" w:cs="仿宋_GB2312" w:hint="eastAsia"/>
          <w:spacing w:val="10"/>
          <w:sz w:val="30"/>
          <w:szCs w:val="30"/>
        </w:rPr>
        <w:t>年模式</w:t>
      </w:r>
      <w:r>
        <w:rPr>
          <w:rFonts w:ascii="仿宋_GB2312" w:eastAsia="仿宋_GB2312" w:hAnsi="仿宋" w:cs="仿宋_GB2312" w:hint="eastAsia"/>
          <w:sz w:val="30"/>
          <w:szCs w:val="30"/>
        </w:rPr>
        <w:t>（</w:t>
      </w:r>
      <w:r>
        <w:rPr>
          <w:rFonts w:ascii="仿宋_GB2312" w:eastAsia="仿宋_GB2312" w:hAnsiTheme="minorEastAsia" w:hint="eastAsia"/>
          <w:sz w:val="30"/>
          <w:szCs w:val="30"/>
        </w:rPr>
        <w:t>1</w:t>
      </w:r>
      <w:r>
        <w:rPr>
          <w:rFonts w:ascii="仿宋_GB2312" w:eastAsia="仿宋_GB2312" w:hAnsiTheme="minorEastAsia" w:hint="eastAsia"/>
          <w:sz w:val="30"/>
          <w:szCs w:val="30"/>
        </w:rPr>
        <w:t>年合同租赁期满时，集团公司未有整合保养场计划，租赁合同期限顺延</w:t>
      </w:r>
      <w:r>
        <w:rPr>
          <w:rFonts w:ascii="仿宋_GB2312" w:eastAsia="仿宋_GB2312" w:hAnsiTheme="minorEastAsia" w:hint="eastAsia"/>
          <w:sz w:val="30"/>
          <w:szCs w:val="30"/>
        </w:rPr>
        <w:t xml:space="preserve"> 1 </w:t>
      </w:r>
      <w:r>
        <w:rPr>
          <w:rFonts w:ascii="仿宋_GB2312" w:eastAsia="仿宋_GB2312" w:hAnsiTheme="minorEastAsia" w:hint="eastAsia"/>
          <w:sz w:val="30"/>
          <w:szCs w:val="30"/>
        </w:rPr>
        <w:t>年）</w:t>
      </w:r>
      <w:r>
        <w:rPr>
          <w:rFonts w:ascii="仿宋_GB2312" w:eastAsia="仿宋_GB2312" w:hAnsi="仿宋_GB2312" w:cs="仿宋_GB2312" w:hint="eastAsia"/>
          <w:kern w:val="0"/>
          <w:sz w:val="30"/>
          <w:szCs w:val="30"/>
        </w:rPr>
        <w:t>以上物业每年租赁费按中标价计收。租金按月支付，根据“先付后用”的原则，当签订合同后</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个工作日之内，先支付首月租金，然后每月</w:t>
      </w:r>
      <w:r>
        <w:rPr>
          <w:rFonts w:ascii="仿宋_GB2312" w:eastAsia="仿宋_GB2312" w:hAnsi="仿宋_GB2312" w:cs="仿宋_GB2312" w:hint="eastAsia"/>
          <w:kern w:val="0"/>
          <w:sz w:val="30"/>
          <w:szCs w:val="30"/>
        </w:rPr>
        <w:t>20</w:t>
      </w:r>
      <w:r>
        <w:rPr>
          <w:rFonts w:ascii="仿宋_GB2312" w:eastAsia="仿宋_GB2312" w:hAnsi="仿宋_GB2312" w:cs="仿宋_GB2312" w:hint="eastAsia"/>
          <w:kern w:val="0"/>
          <w:sz w:val="30"/>
          <w:szCs w:val="30"/>
        </w:rPr>
        <w:t>日前需缴齐下个月租金。签订合同时一次缴交</w:t>
      </w: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个月租金作为租赁保证金</w:t>
      </w:r>
      <w:r>
        <w:rPr>
          <w:rFonts w:ascii="仿宋_GB2312" w:eastAsia="仿宋_GB2312" w:hAnsi="仿宋_GB2312" w:cs="仿宋_GB2312" w:hint="eastAsia"/>
          <w:kern w:val="0"/>
          <w:sz w:val="30"/>
          <w:szCs w:val="30"/>
        </w:rPr>
        <w:t>，</w:t>
      </w:r>
      <w:r>
        <w:rPr>
          <w:rFonts w:ascii="仿宋_GB2312" w:eastAsia="仿宋_GB2312" w:hAnsi="仿宋_GB2312" w:cs="仿宋_GB2312" w:hint="eastAsia"/>
          <w:color w:val="000000" w:themeColor="text1"/>
          <w:kern w:val="0"/>
          <w:sz w:val="30"/>
          <w:szCs w:val="30"/>
        </w:rPr>
        <w:t>装修期约定：</w:t>
      </w:r>
      <w:r>
        <w:rPr>
          <w:rFonts w:ascii="仿宋_GB2312" w:eastAsia="仿宋_GB2312" w:hAnsi="仿宋_GB2312" w:cs="仿宋_GB2312" w:hint="eastAsia"/>
          <w:color w:val="000000" w:themeColor="text1"/>
          <w:kern w:val="0"/>
          <w:sz w:val="30"/>
          <w:szCs w:val="30"/>
          <w:u w:val="single"/>
        </w:rPr>
        <w:t xml:space="preserve"> 1</w:t>
      </w:r>
      <w:r>
        <w:rPr>
          <w:rFonts w:ascii="仿宋_GB2312" w:eastAsia="仿宋_GB2312" w:hAnsi="仿宋_GB2312" w:cs="仿宋_GB2312" w:hint="eastAsia"/>
          <w:color w:val="000000" w:themeColor="text1"/>
          <w:kern w:val="0"/>
          <w:sz w:val="30"/>
          <w:szCs w:val="30"/>
        </w:rPr>
        <w:t>个月。</w:t>
      </w:r>
    </w:p>
    <w:p w:rsidR="001821FF" w:rsidRDefault="005D1447">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w:t>
      </w:r>
      <w:r w:rsidR="0099788F">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租赁物业经营范围及用途：</w:t>
      </w:r>
    </w:p>
    <w:p w:rsidR="001821FF" w:rsidRDefault="005D1447">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w:t>
      </w:r>
      <w:r>
        <w:rPr>
          <w:rFonts w:ascii="仿宋_GB2312" w:eastAsia="仿宋_GB2312" w:hAnsi="仿宋_GB2312" w:cs="仿宋_GB2312" w:hint="eastAsia"/>
          <w:sz w:val="30"/>
          <w:szCs w:val="30"/>
        </w:rPr>
        <w:t>KTV</w:t>
      </w:r>
      <w:r>
        <w:rPr>
          <w:rFonts w:ascii="仿宋_GB2312" w:eastAsia="仿宋_GB2312" w:hAnsi="仿宋_GB2312" w:cs="仿宋_GB2312" w:hint="eastAsia"/>
          <w:sz w:val="30"/>
          <w:szCs w:val="30"/>
        </w:rPr>
        <w:t>、危化品生产、销售业务经营）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，租户自主经营，自负盈亏。</w:t>
      </w:r>
    </w:p>
    <w:p w:rsidR="001821FF" w:rsidRDefault="005D1447">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1821FF" w:rsidRDefault="005D1447">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w:t>
      </w:r>
      <w:r>
        <w:rPr>
          <w:rFonts w:ascii="仿宋_GB2312" w:eastAsia="仿宋_GB2312" w:hAnsi="仿宋_GB2312" w:cs="仿宋_GB2312" w:hint="eastAsia"/>
          <w:kern w:val="0"/>
          <w:sz w:val="30"/>
          <w:szCs w:val="30"/>
        </w:rPr>
        <w:t>、报名条件：</w:t>
      </w:r>
    </w:p>
    <w:p w:rsidR="001821FF" w:rsidRDefault="005D1447">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1821FF" w:rsidRDefault="005D1447">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w:t>
      </w:r>
      <w:r>
        <w:rPr>
          <w:rFonts w:ascii="仿宋_GB2312" w:eastAsia="仿宋_GB2312" w:hAnsi="仿宋_GB2312" w:cs="仿宋_GB2312" w:hint="eastAsia"/>
          <w:kern w:val="0"/>
          <w:sz w:val="30"/>
          <w:szCs w:val="30"/>
        </w:rPr>
        <w:t>我司审定，施工时不得对房屋结构进行破坏性改造。</w:t>
      </w:r>
    </w:p>
    <w:p w:rsidR="001821FF" w:rsidRDefault="005D1447">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w:t>
      </w:r>
      <w:r>
        <w:rPr>
          <w:rFonts w:ascii="仿宋_GB2312" w:eastAsia="仿宋_GB2312" w:hAnsi="仿宋_GB2312" w:cs="仿宋_GB2312" w:hint="eastAsia"/>
          <w:kern w:val="0"/>
          <w:sz w:val="30"/>
          <w:szCs w:val="30"/>
        </w:rPr>
        <w:t> </w:t>
      </w:r>
    </w:p>
    <w:p w:rsidR="001821FF" w:rsidRDefault="005D1447">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、具体招租事项说明</w:t>
      </w:r>
    </w:p>
    <w:p w:rsidR="001821FF" w:rsidRDefault="005D1447">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p>
    <w:p w:rsidR="001821FF" w:rsidRDefault="005D1447">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p>
    <w:p w:rsidR="001821FF" w:rsidRDefault="005D1447">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w:t>
      </w:r>
      <w:r>
        <w:rPr>
          <w:rStyle w:val="qowt-font5-gb2312"/>
          <w:rFonts w:ascii="仿宋_GB2312" w:eastAsia="仿宋_GB2312" w:hint="eastAsia"/>
          <w:sz w:val="30"/>
          <w:szCs w:val="30"/>
        </w:rPr>
        <w:t>托书，并由被委托人一并出示本人及委托人双方身份证原件方可进场参加竞标，被委托人只能接受单一竞标者的委托，否则相关竞标者视为串标，竞标保证金不予退还。</w:t>
      </w:r>
    </w:p>
    <w:p w:rsidR="001821FF" w:rsidRDefault="005D1447">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p>
    <w:p w:rsidR="001821FF" w:rsidRDefault="005D1447">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w:t>
      </w:r>
      <w:r>
        <w:rPr>
          <w:rStyle w:val="qowt-font5-gb2312"/>
          <w:rFonts w:ascii="仿宋_GB2312" w:eastAsia="仿宋_GB2312" w:hint="eastAsia"/>
          <w:sz w:val="30"/>
          <w:szCs w:val="30"/>
        </w:rPr>
        <w:t>仍不按时签订租赁合同，则中标的标的物作废标处理，招租方收回中标物业重新招租，竞标保证金不予退还。</w:t>
      </w:r>
    </w:p>
    <w:p w:rsidR="001821FF" w:rsidRDefault="005D1447">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p>
    <w:p w:rsidR="001821FF" w:rsidRDefault="005D1447">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p>
    <w:p w:rsidR="001821FF" w:rsidRDefault="005D1447">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四、竞标保证金、缴纳竞标保证金及报名时间：</w:t>
      </w:r>
    </w:p>
    <w:p w:rsidR="001821FF" w:rsidRDefault="005D1447">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竞标保证金</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缴纳竞标保证金：</w:t>
      </w:r>
      <w:r>
        <w:rPr>
          <w:rStyle w:val="qowt-font5-gb2312"/>
          <w:rFonts w:ascii="仿宋_GB2312" w:eastAsia="仿宋_GB2312" w:hint="eastAsia"/>
          <w:sz w:val="30"/>
          <w:szCs w:val="30"/>
        </w:rPr>
        <w:t>人民币</w:t>
      </w:r>
      <w:r>
        <w:rPr>
          <w:rStyle w:val="qowt-font5-gb2312"/>
          <w:rFonts w:ascii="仿宋_GB2312" w:eastAsia="仿宋_GB2312" w:hint="eastAsia"/>
          <w:sz w:val="30"/>
          <w:szCs w:val="30"/>
        </w:rPr>
        <w:t>路仟柒佰伍拾</w:t>
      </w:r>
      <w:r>
        <w:rPr>
          <w:rStyle w:val="qowt-font5-gb2312"/>
          <w:rFonts w:ascii="仿宋_GB2312" w:eastAsia="仿宋_GB2312" w:hint="eastAsia"/>
          <w:sz w:val="30"/>
          <w:szCs w:val="30"/>
        </w:rPr>
        <w:t>元整（￥</w:t>
      </w:r>
      <w:r>
        <w:rPr>
          <w:rFonts w:ascii="仿宋_GB2312" w:eastAsia="仿宋_GB2312" w:hAnsi="仿宋_GB2312" w:cs="仿宋_GB2312" w:hint="eastAsia"/>
          <w:sz w:val="30"/>
          <w:szCs w:val="30"/>
        </w:rPr>
        <w:t>6750</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1821FF" w:rsidRDefault="005D1447">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报名时间：即日起至</w:t>
      </w:r>
      <w:r>
        <w:rPr>
          <w:rFonts w:ascii="仿宋_GB2312" w:eastAsia="仿宋_GB2312" w:hAnsi="仿宋_GB2312" w:cs="仿宋_GB2312" w:hint="eastAsia"/>
          <w:kern w:val="0"/>
          <w:sz w:val="30"/>
          <w:szCs w:val="30"/>
        </w:rPr>
        <w:t>202</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17</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1821FF" w:rsidRDefault="005D1447">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联系人：梁小姐</w:t>
      </w: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电话：</w:t>
      </w:r>
      <w:r>
        <w:rPr>
          <w:rFonts w:ascii="仿宋_GB2312" w:eastAsia="仿宋_GB2312" w:hAnsi="仿宋_GB2312" w:cs="仿宋_GB2312" w:hint="eastAsia"/>
          <w:kern w:val="0"/>
          <w:sz w:val="30"/>
          <w:szCs w:val="30"/>
        </w:rPr>
        <w:t>0759-3336826</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 xml:space="preserve">13790992639 </w:t>
      </w:r>
    </w:p>
    <w:p w:rsidR="001821FF" w:rsidRDefault="005D1447">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幢第二层湛汽发展公司办公室</w:t>
      </w:r>
    </w:p>
    <w:p w:rsidR="001821FF" w:rsidRDefault="005D1447">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1821FF" w:rsidRDefault="001821FF">
      <w:pPr>
        <w:spacing w:line="380" w:lineRule="exact"/>
        <w:ind w:leftChars="284" w:left="596"/>
        <w:jc w:val="left"/>
        <w:rPr>
          <w:rFonts w:ascii="仿宋_GB2312" w:eastAsia="仿宋_GB2312" w:hAnsi="仿宋_GB2312" w:cs="仿宋_GB2312"/>
          <w:sz w:val="30"/>
          <w:szCs w:val="30"/>
        </w:rPr>
      </w:pPr>
      <w:hyperlink r:id="rId6" w:history="1">
        <w:r w:rsidR="005D1447">
          <w:rPr>
            <w:rStyle w:val="a3"/>
            <w:rFonts w:ascii="仿宋_GB2312" w:eastAsia="仿宋_GB2312" w:hAnsi="仿宋_GB2312" w:cs="仿宋_GB2312" w:hint="eastAsia"/>
            <w:color w:val="auto"/>
            <w:kern w:val="0"/>
            <w:sz w:val="30"/>
            <w:szCs w:val="30"/>
            <w:u w:val="none"/>
          </w:rPr>
          <w:t>1</w:t>
        </w:r>
        <w:r w:rsidR="005D1447">
          <w:rPr>
            <w:rStyle w:val="a3"/>
            <w:rFonts w:ascii="仿宋_GB2312" w:eastAsia="仿宋_GB2312" w:hAnsi="仿宋_GB2312" w:cs="仿宋_GB2312" w:hint="eastAsia"/>
            <w:color w:val="auto"/>
            <w:kern w:val="0"/>
            <w:sz w:val="30"/>
            <w:szCs w:val="30"/>
            <w:u w:val="none"/>
          </w:rPr>
          <w:t>、</w:t>
        </w:r>
        <w:r w:rsidR="005D1447">
          <w:rPr>
            <w:rStyle w:val="a3"/>
            <w:rFonts w:ascii="仿宋_GB2312" w:eastAsia="仿宋_GB2312" w:hAnsi="仿宋_GB2312" w:cs="仿宋_GB2312" w:hint="eastAsia"/>
            <w:color w:val="auto"/>
            <w:kern w:val="0"/>
            <w:sz w:val="30"/>
            <w:szCs w:val="30"/>
            <w:u w:val="none"/>
          </w:rPr>
          <w:t>物业租赁合同</w:t>
        </w:r>
      </w:hyperlink>
      <w:r w:rsidR="005D1447">
        <w:rPr>
          <w:rFonts w:ascii="仿宋_GB2312" w:eastAsia="仿宋_GB2312" w:hAnsi="仿宋_GB2312" w:cs="仿宋_GB2312" w:hint="eastAsia"/>
          <w:sz w:val="30"/>
          <w:szCs w:val="30"/>
        </w:rPr>
        <w:t>（版本）</w:t>
      </w:r>
    </w:p>
    <w:p w:rsidR="001821FF" w:rsidRDefault="005D1447">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w:t>
      </w:r>
      <w:hyperlink r:id="rId7" w:history="1">
        <w:r>
          <w:rPr>
            <w:rStyle w:val="a3"/>
            <w:rFonts w:ascii="仿宋_GB2312" w:eastAsia="仿宋_GB2312" w:hAnsi="仿宋_GB2312" w:cs="仿宋_GB2312" w:hint="eastAsia"/>
            <w:color w:val="auto"/>
            <w:kern w:val="0"/>
            <w:sz w:val="30"/>
            <w:szCs w:val="30"/>
            <w:u w:val="none"/>
          </w:rPr>
          <w:t>租赁物业投标报价单</w:t>
        </w:r>
      </w:hyperlink>
    </w:p>
    <w:p w:rsidR="001821FF" w:rsidRDefault="001821FF">
      <w:pPr>
        <w:spacing w:line="440" w:lineRule="exact"/>
        <w:jc w:val="left"/>
        <w:rPr>
          <w:rFonts w:ascii="仿宋_GB2312" w:eastAsia="仿宋_GB2312" w:hAnsi="仿宋_GB2312" w:cs="仿宋_GB2312"/>
          <w:kern w:val="0"/>
          <w:sz w:val="30"/>
          <w:szCs w:val="30"/>
        </w:rPr>
      </w:pPr>
    </w:p>
    <w:p w:rsidR="001821FF" w:rsidRDefault="005D1447">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湛江市湛汽汽车运输发展有限公司</w:t>
      </w:r>
    </w:p>
    <w:p w:rsidR="001821FF" w:rsidRDefault="005D1447">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 xml:space="preserve">                               202</w:t>
      </w:r>
      <w:r>
        <w:rPr>
          <w:rFonts w:ascii="仿宋_GB2312" w:eastAsia="仿宋_GB2312" w:hAnsi="仿宋_GB2312" w:cs="仿宋_GB2312"/>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4</w:t>
      </w:r>
      <w:bookmarkStart w:id="0" w:name="_GoBack"/>
      <w:bookmarkEnd w:id="0"/>
      <w:r>
        <w:rPr>
          <w:rFonts w:ascii="仿宋_GB2312" w:eastAsia="仿宋_GB2312" w:hAnsi="仿宋_GB2312" w:cs="仿宋_GB2312" w:hint="eastAsia"/>
          <w:kern w:val="0"/>
          <w:sz w:val="30"/>
          <w:szCs w:val="30"/>
        </w:rPr>
        <w:t>日</w:t>
      </w:r>
    </w:p>
    <w:p w:rsidR="001821FF" w:rsidRDefault="001821FF"/>
    <w:sectPr w:rsidR="001821FF" w:rsidSect="001821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447" w:rsidRDefault="005D1447" w:rsidP="0099788F">
      <w:r>
        <w:separator/>
      </w:r>
    </w:p>
  </w:endnote>
  <w:endnote w:type="continuationSeparator" w:id="1">
    <w:p w:rsidR="005D1447" w:rsidRDefault="005D1447" w:rsidP="009978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447" w:rsidRDefault="005D1447" w:rsidP="0099788F">
      <w:r>
        <w:separator/>
      </w:r>
    </w:p>
  </w:footnote>
  <w:footnote w:type="continuationSeparator" w:id="1">
    <w:p w:rsidR="005D1447" w:rsidRDefault="005D1447" w:rsidP="009978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A90636A"/>
    <w:rsid w:val="001821FF"/>
    <w:rsid w:val="005D1447"/>
    <w:rsid w:val="0099788F"/>
    <w:rsid w:val="20895E3E"/>
    <w:rsid w:val="28E60884"/>
    <w:rsid w:val="2A5C2912"/>
    <w:rsid w:val="4A90636A"/>
    <w:rsid w:val="500F3FFE"/>
    <w:rsid w:val="6C4F296C"/>
    <w:rsid w:val="7189782C"/>
    <w:rsid w:val="76A455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1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821FF"/>
    <w:rPr>
      <w:color w:val="0000FF"/>
      <w:u w:val="single"/>
    </w:rPr>
  </w:style>
  <w:style w:type="character" w:customStyle="1" w:styleId="qowt-font5-gb2312">
    <w:name w:val="qowt-font5-gb2312"/>
    <w:basedOn w:val="a0"/>
    <w:qFormat/>
    <w:rsid w:val="001821FF"/>
  </w:style>
  <w:style w:type="paragraph" w:customStyle="1" w:styleId="qowt-stl-">
    <w:name w:val="qowt-stl-正文"/>
    <w:basedOn w:val="a"/>
    <w:qFormat/>
    <w:rsid w:val="001821FF"/>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1821FF"/>
  </w:style>
  <w:style w:type="paragraph" w:styleId="a4">
    <w:name w:val="header"/>
    <w:basedOn w:val="a"/>
    <w:link w:val="Char"/>
    <w:rsid w:val="009978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9788F"/>
    <w:rPr>
      <w:kern w:val="2"/>
      <w:sz w:val="18"/>
      <w:szCs w:val="18"/>
    </w:rPr>
  </w:style>
  <w:style w:type="paragraph" w:styleId="a5">
    <w:name w:val="footer"/>
    <w:basedOn w:val="a"/>
    <w:link w:val="Char0"/>
    <w:rsid w:val="0099788F"/>
    <w:pPr>
      <w:tabs>
        <w:tab w:val="center" w:pos="4153"/>
        <w:tab w:val="right" w:pos="8306"/>
      </w:tabs>
      <w:snapToGrid w:val="0"/>
      <w:jc w:val="left"/>
    </w:pPr>
    <w:rPr>
      <w:sz w:val="18"/>
      <w:szCs w:val="18"/>
    </w:rPr>
  </w:style>
  <w:style w:type="character" w:customStyle="1" w:styleId="Char0">
    <w:name w:val="页脚 Char"/>
    <w:basedOn w:val="a0"/>
    <w:link w:val="a5"/>
    <w:rsid w:val="0099788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342</Words>
  <Characters>1956</Characters>
  <Application>Microsoft Office Word</Application>
  <DocSecurity>0</DocSecurity>
  <Lines>16</Lines>
  <Paragraphs>4</Paragraphs>
  <ScaleCrop>false</ScaleCrop>
  <Company>lenovo</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Xwj</dc:creator>
  <cp:lastModifiedBy>lenovo</cp:lastModifiedBy>
  <cp:revision>2</cp:revision>
  <cp:lastPrinted>2025-03-11T02:10:00Z</cp:lastPrinted>
  <dcterms:created xsi:type="dcterms:W3CDTF">2025-03-10T08:43:00Z</dcterms:created>
  <dcterms:modified xsi:type="dcterms:W3CDTF">2025-07-04T07:00:00Z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4131BB230831476A8984A854434A4970_11</vt:lpwstr>
  </property>
  <property fmtid="{D5CDD505-2E9C-101B-9397-08002B2CF9AE}" pid="4" name="KSOTemplateDocerSaveRecord">
    <vt:lpwstr>eyJoZGlkIjoiZDQ2NmM0YzJiMGRmMWM5ZGUzNjc4NzhiYjQxMzVmMDciLCJ1c2VySWQiOiI0ODkwMzg5MzIifQ==</vt:lpwstr>
  </property>
</Properties>
</file>