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color w:val="auto"/>
          <w:sz w:val="36"/>
          <w:szCs w:val="36"/>
        </w:rPr>
      </w:pPr>
      <w:r>
        <w:rPr>
          <w:rFonts w:hint="eastAsia" w:ascii="仿宋" w:hAnsi="仿宋" w:eastAsia="仿宋" w:cs="仿宋"/>
          <w:b/>
          <w:color w:val="auto"/>
          <w:sz w:val="36"/>
          <w:szCs w:val="36"/>
          <w:lang w:val="en-US" w:eastAsia="zh-CN"/>
        </w:rPr>
        <w:t xml:space="preserve"> </w:t>
      </w:r>
      <w:r>
        <w:rPr>
          <w:rFonts w:hint="eastAsia" w:ascii="宋体" w:hAnsi="宋体" w:eastAsia="宋体" w:cs="宋体"/>
          <w:b/>
          <w:color w:val="auto"/>
          <w:sz w:val="36"/>
          <w:szCs w:val="36"/>
        </w:rPr>
        <w:t>吴川汽车运输总站麻斜</w:t>
      </w:r>
      <w:r>
        <w:rPr>
          <w:rFonts w:hint="eastAsia" w:ascii="宋体" w:hAnsi="宋体" w:eastAsia="宋体" w:cs="宋体"/>
          <w:b/>
          <w:color w:val="auto"/>
          <w:sz w:val="36"/>
          <w:szCs w:val="36"/>
          <w:lang w:eastAsia="zh-CN"/>
        </w:rPr>
        <w:t>分</w:t>
      </w:r>
      <w:r>
        <w:rPr>
          <w:rFonts w:hint="eastAsia" w:ascii="宋体" w:hAnsi="宋体" w:eastAsia="宋体" w:cs="宋体"/>
          <w:b/>
          <w:color w:val="auto"/>
          <w:sz w:val="36"/>
          <w:szCs w:val="36"/>
        </w:rPr>
        <w:t>站物业招租公告</w:t>
      </w:r>
    </w:p>
    <w:p>
      <w:pPr>
        <w:rPr>
          <w:rFonts w:hint="eastAsia" w:ascii="仿宋" w:hAnsi="仿宋" w:eastAsia="仿宋" w:cs="仿宋"/>
          <w:color w:val="auto"/>
          <w:sz w:val="30"/>
          <w:szCs w:val="30"/>
        </w:rPr>
      </w:pPr>
    </w:p>
    <w:p>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我单位位于湛江市坡头区麻斜街炮台村东北侧的土地及附属建筑物业现对外公开招租,拟采用</w:t>
      </w:r>
      <w:r>
        <w:rPr>
          <w:rFonts w:hint="eastAsia" w:ascii="仿宋" w:hAnsi="仿宋" w:eastAsia="仿宋" w:cs="仿宋"/>
          <w:b/>
          <w:bCs/>
          <w:color w:val="auto"/>
          <w:sz w:val="30"/>
          <w:szCs w:val="30"/>
          <w:u w:val="dotted"/>
        </w:rPr>
        <w:t>现场</w:t>
      </w:r>
      <w:r>
        <w:rPr>
          <w:rFonts w:hint="eastAsia" w:ascii="仿宋" w:hAnsi="仿宋" w:eastAsia="仿宋" w:cs="仿宋"/>
          <w:b/>
          <w:bCs/>
          <w:color w:val="auto"/>
          <w:sz w:val="30"/>
          <w:szCs w:val="30"/>
          <w:u w:val="dotted"/>
          <w:lang w:eastAsia="zh-CN"/>
        </w:rPr>
        <w:t>明</w:t>
      </w:r>
      <w:r>
        <w:rPr>
          <w:rFonts w:hint="eastAsia" w:ascii="仿宋" w:hAnsi="仿宋" w:eastAsia="仿宋" w:cs="仿宋"/>
          <w:b/>
          <w:bCs/>
          <w:color w:val="auto"/>
          <w:sz w:val="30"/>
          <w:szCs w:val="30"/>
          <w:u w:val="dotted"/>
        </w:rPr>
        <w:t>标</w:t>
      </w:r>
      <w:r>
        <w:rPr>
          <w:rFonts w:hint="eastAsia" w:ascii="仿宋" w:hAnsi="仿宋" w:eastAsia="仿宋" w:cs="仿宋"/>
          <w:color w:val="auto"/>
          <w:sz w:val="30"/>
          <w:szCs w:val="30"/>
        </w:rPr>
        <w:t>方式招标,由最高报价竞标人租赁,欢迎有意者在规定时间内报名参与竞标。</w:t>
      </w:r>
    </w:p>
    <w:p>
      <w:pPr>
        <w:numPr>
          <w:ilvl w:val="0"/>
          <w:numId w:val="1"/>
        </w:num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标的名称：湛江市坡头区麻斜街炮台村东北侧</w:t>
      </w:r>
      <w:r>
        <w:rPr>
          <w:rFonts w:hint="eastAsia" w:ascii="仿宋" w:hAnsi="仿宋" w:eastAsia="仿宋" w:cs="仿宋"/>
          <w:color w:val="auto"/>
          <w:sz w:val="30"/>
          <w:szCs w:val="30"/>
          <w:lang w:val="en-US" w:eastAsia="zh-CN"/>
        </w:rPr>
        <w:t>划拨土地及附属简易建筑物使用权；</w:t>
      </w:r>
    </w:p>
    <w:p>
      <w:pPr>
        <w:numPr>
          <w:ilvl w:val="0"/>
          <w:numId w:val="0"/>
        </w:numPr>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二、物业面积：土地使用权面积为1319</w:t>
      </w:r>
      <w:r>
        <w:rPr>
          <w:rFonts w:hint="eastAsia" w:ascii="宋体" w:hAnsi="宋体" w:eastAsia="宋体" w:cs="宋体"/>
          <w:color w:val="auto"/>
          <w:sz w:val="30"/>
          <w:szCs w:val="30"/>
        </w:rPr>
        <w:t>㎡</w:t>
      </w:r>
      <w:r>
        <w:rPr>
          <w:rFonts w:hint="eastAsia" w:ascii="仿宋" w:hAnsi="仿宋" w:eastAsia="仿宋" w:cs="仿宋"/>
          <w:color w:val="auto"/>
          <w:sz w:val="30"/>
          <w:szCs w:val="30"/>
        </w:rPr>
        <w:t>，地上房屋建筑面积为310</w:t>
      </w:r>
      <w:r>
        <w:rPr>
          <w:rFonts w:hint="eastAsia" w:ascii="宋体" w:hAnsi="宋体" w:eastAsia="宋体" w:cs="宋体"/>
          <w:color w:val="auto"/>
          <w:sz w:val="30"/>
          <w:szCs w:val="30"/>
        </w:rPr>
        <w:t>㎡</w:t>
      </w:r>
      <w:r>
        <w:rPr>
          <w:rFonts w:hint="eastAsia" w:ascii="仿宋" w:hAnsi="仿宋" w:eastAsia="仿宋" w:cs="仿宋"/>
          <w:color w:val="auto"/>
          <w:sz w:val="30"/>
          <w:szCs w:val="30"/>
        </w:rPr>
        <w:t>；</w:t>
      </w:r>
    </w:p>
    <w:p>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三、竞标底价：</w:t>
      </w:r>
      <w:r>
        <w:rPr>
          <w:rFonts w:hint="eastAsia" w:ascii="仿宋" w:hAnsi="仿宋" w:eastAsia="仿宋" w:cs="仿宋"/>
          <w:color w:val="auto"/>
          <w:sz w:val="30"/>
          <w:szCs w:val="30"/>
          <w:lang w:val="en-US" w:eastAsia="zh-CN"/>
        </w:rPr>
        <w:t>25320元/年</w:t>
      </w:r>
      <w:bookmarkStart w:id="0" w:name="_GoBack"/>
      <w:bookmarkEnd w:id="0"/>
      <w:r>
        <w:rPr>
          <w:rFonts w:hint="eastAsia" w:ascii="仿宋" w:hAnsi="仿宋" w:eastAsia="仿宋" w:cs="仿宋"/>
          <w:color w:val="auto"/>
          <w:sz w:val="30"/>
          <w:szCs w:val="30"/>
        </w:rPr>
        <w:t>；</w:t>
      </w:r>
    </w:p>
    <w:p>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四、租赁期限：</w:t>
      </w:r>
      <w:r>
        <w:rPr>
          <w:rFonts w:hint="eastAsia" w:ascii="仿宋" w:hAnsi="仿宋" w:eastAsia="仿宋" w:cs="仿宋"/>
          <w:color w:val="auto"/>
          <w:sz w:val="30"/>
          <w:szCs w:val="30"/>
          <w:u w:val="dotted" w:color="auto"/>
          <w:lang w:val="en-US" w:eastAsia="zh-CN"/>
        </w:rPr>
        <w:t xml:space="preserve"> 三 </w:t>
      </w:r>
      <w:r>
        <w:rPr>
          <w:rFonts w:hint="eastAsia" w:ascii="仿宋" w:hAnsi="仿宋" w:eastAsia="仿宋" w:cs="仿宋"/>
          <w:color w:val="auto"/>
          <w:sz w:val="30"/>
          <w:szCs w:val="30"/>
        </w:rPr>
        <w:t>年。</w:t>
      </w:r>
    </w:p>
    <w:p>
      <w:pPr>
        <w:ind w:firstLine="600" w:firstLineChars="200"/>
        <w:rPr>
          <w:rFonts w:hint="eastAsia" w:ascii="仿宋" w:hAnsi="仿宋" w:eastAsia="仿宋" w:cs="仿宋"/>
          <w:i w:val="0"/>
          <w:iCs w:val="0"/>
          <w:caps w:val="0"/>
          <w:color w:val="auto"/>
          <w:spacing w:val="0"/>
          <w:sz w:val="30"/>
          <w:szCs w:val="30"/>
          <w:shd w:val="clear" w:fill="FFFFFF"/>
        </w:rPr>
      </w:pPr>
      <w:r>
        <w:rPr>
          <w:rFonts w:hint="eastAsia" w:ascii="仿宋" w:hAnsi="仿宋" w:eastAsia="仿宋" w:cs="仿宋"/>
          <w:i w:val="0"/>
          <w:iCs w:val="0"/>
          <w:caps w:val="0"/>
          <w:color w:val="auto"/>
          <w:spacing w:val="0"/>
          <w:sz w:val="30"/>
          <w:szCs w:val="30"/>
          <w:shd w:val="clear" w:fill="FFFFFF"/>
        </w:rPr>
        <w:t> 五、</w:t>
      </w:r>
      <w:r>
        <w:rPr>
          <w:rFonts w:hint="eastAsia" w:ascii="仿宋" w:hAnsi="仿宋" w:eastAsia="仿宋" w:cs="仿宋"/>
          <w:color w:val="auto"/>
          <w:sz w:val="30"/>
          <w:szCs w:val="30"/>
        </w:rPr>
        <w:t>标的物最高竞价为中标价，在签订合同时一次性交</w:t>
      </w:r>
      <w:r>
        <w:rPr>
          <w:rFonts w:hint="eastAsia" w:ascii="仿宋" w:hAnsi="仿宋" w:eastAsia="仿宋" w:cs="仿宋"/>
          <w:color w:val="auto"/>
          <w:sz w:val="30"/>
          <w:szCs w:val="30"/>
          <w:lang w:val="en-US" w:eastAsia="zh-CN"/>
        </w:rPr>
        <w:t>一个</w:t>
      </w:r>
      <w:r>
        <w:rPr>
          <w:rFonts w:hint="eastAsia" w:ascii="仿宋" w:hAnsi="仿宋" w:eastAsia="仿宋" w:cs="仿宋"/>
          <w:b/>
          <w:bCs/>
          <w:color w:val="auto"/>
          <w:sz w:val="30"/>
          <w:szCs w:val="30"/>
          <w:lang w:val="en-US" w:eastAsia="zh-CN"/>
        </w:rPr>
        <w:t>季度</w:t>
      </w:r>
      <w:r>
        <w:rPr>
          <w:rFonts w:hint="eastAsia" w:ascii="仿宋" w:hAnsi="仿宋" w:eastAsia="仿宋" w:cs="仿宋"/>
          <w:color w:val="auto"/>
          <w:sz w:val="30"/>
          <w:szCs w:val="30"/>
        </w:rPr>
        <w:t>租金，先付后用</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以后租赁费按</w:t>
      </w:r>
      <w:r>
        <w:rPr>
          <w:rFonts w:hint="eastAsia" w:ascii="仿宋" w:hAnsi="仿宋" w:eastAsia="仿宋" w:cs="仿宋"/>
          <w:b/>
          <w:bCs/>
          <w:color w:val="auto"/>
          <w:sz w:val="30"/>
          <w:szCs w:val="30"/>
          <w:lang w:val="en-US" w:eastAsia="zh-CN"/>
        </w:rPr>
        <w:t>季度</w:t>
      </w:r>
      <w:r>
        <w:rPr>
          <w:rFonts w:hint="eastAsia" w:ascii="仿宋" w:hAnsi="仿宋" w:eastAsia="仿宋" w:cs="仿宋"/>
          <w:color w:val="auto"/>
          <w:sz w:val="30"/>
          <w:szCs w:val="30"/>
          <w:lang w:val="en-US" w:eastAsia="zh-CN"/>
        </w:rPr>
        <w:t>缴交，</w:t>
      </w:r>
      <w:r>
        <w:rPr>
          <w:rFonts w:hint="eastAsia" w:ascii="仿宋" w:hAnsi="仿宋" w:eastAsia="仿宋" w:cs="仿宋"/>
          <w:color w:val="auto"/>
          <w:sz w:val="30"/>
          <w:szCs w:val="30"/>
          <w:lang w:val="zh-TW" w:eastAsia="zh-TW"/>
        </w:rPr>
        <w:t>在每</w:t>
      </w:r>
      <w:r>
        <w:rPr>
          <w:rFonts w:hint="eastAsia" w:ascii="仿宋" w:hAnsi="仿宋" w:eastAsia="仿宋" w:cs="仿宋"/>
          <w:color w:val="auto"/>
          <w:sz w:val="30"/>
          <w:szCs w:val="30"/>
          <w:lang w:val="zh-TW" w:eastAsia="zh-CN"/>
        </w:rPr>
        <w:t>季度第</w:t>
      </w:r>
      <w:r>
        <w:rPr>
          <w:rFonts w:hint="eastAsia" w:ascii="仿宋" w:hAnsi="仿宋" w:eastAsia="仿宋" w:cs="仿宋"/>
          <w:color w:val="auto"/>
          <w:sz w:val="30"/>
          <w:szCs w:val="30"/>
          <w:u w:val="none"/>
          <w:lang w:val="en-US" w:eastAsia="zh-CN"/>
        </w:rPr>
        <w:t>10</w:t>
      </w:r>
      <w:r>
        <w:rPr>
          <w:rFonts w:hint="eastAsia" w:ascii="仿宋" w:hAnsi="仿宋" w:eastAsia="仿宋" w:cs="仿宋"/>
          <w:color w:val="auto"/>
          <w:sz w:val="30"/>
          <w:szCs w:val="30"/>
          <w:lang w:val="zh-TW" w:eastAsia="zh-TW"/>
        </w:rPr>
        <w:t>日前结清本</w:t>
      </w:r>
      <w:r>
        <w:rPr>
          <w:rFonts w:hint="eastAsia" w:ascii="仿宋" w:hAnsi="仿宋" w:eastAsia="仿宋" w:cs="仿宋"/>
          <w:color w:val="auto"/>
          <w:sz w:val="30"/>
          <w:szCs w:val="30"/>
          <w:u w:val="none" w:color="auto"/>
          <w:lang w:val="zh-TW" w:eastAsia="zh-CN"/>
        </w:rPr>
        <w:t>季度</w:t>
      </w:r>
      <w:r>
        <w:rPr>
          <w:rFonts w:hint="eastAsia" w:ascii="仿宋" w:hAnsi="仿宋" w:eastAsia="仿宋" w:cs="仿宋"/>
          <w:color w:val="auto"/>
          <w:sz w:val="30"/>
          <w:szCs w:val="30"/>
          <w:lang w:val="zh-TW" w:eastAsia="zh-TW"/>
        </w:rPr>
        <w:t>租金</w:t>
      </w:r>
      <w:r>
        <w:rPr>
          <w:rFonts w:hint="eastAsia" w:ascii="仿宋" w:hAnsi="仿宋" w:eastAsia="仿宋" w:cs="仿宋"/>
          <w:color w:val="auto"/>
          <w:sz w:val="30"/>
          <w:szCs w:val="30"/>
        </w:rPr>
        <w:t>。</w:t>
      </w:r>
      <w:r>
        <w:rPr>
          <w:rFonts w:hint="eastAsia" w:ascii="仿宋" w:hAnsi="仿宋" w:eastAsia="仿宋" w:cs="仿宋"/>
          <w:i w:val="0"/>
          <w:iCs w:val="0"/>
          <w:caps w:val="0"/>
          <w:color w:val="auto"/>
          <w:spacing w:val="0"/>
          <w:sz w:val="30"/>
          <w:szCs w:val="30"/>
          <w:shd w:val="clear" w:fill="FFFFFF"/>
        </w:rPr>
        <w:t> </w:t>
      </w:r>
    </w:p>
    <w:p>
      <w:pPr>
        <w:ind w:left="538" w:leftChars="256" w:firstLine="0" w:firstLineChars="0"/>
        <w:rPr>
          <w:rFonts w:hint="eastAsia" w:ascii="仿宋" w:hAnsi="仿宋" w:eastAsia="仿宋" w:cs="仿宋"/>
          <w:i w:val="0"/>
          <w:iCs w:val="0"/>
          <w:caps w:val="0"/>
          <w:color w:val="auto"/>
          <w:spacing w:val="0"/>
          <w:sz w:val="30"/>
          <w:szCs w:val="30"/>
          <w:shd w:val="clear" w:fill="FFFFFF"/>
        </w:rPr>
      </w:pPr>
      <w:r>
        <w:rPr>
          <w:rFonts w:hint="eastAsia" w:ascii="仿宋" w:hAnsi="仿宋" w:eastAsia="仿宋" w:cs="仿宋"/>
          <w:i w:val="0"/>
          <w:iCs w:val="0"/>
          <w:caps w:val="0"/>
          <w:color w:val="auto"/>
          <w:spacing w:val="0"/>
          <w:sz w:val="30"/>
          <w:szCs w:val="30"/>
          <w:shd w:val="clear" w:fill="FFFFFF"/>
        </w:rPr>
        <w:t xml:space="preserve"> 六、缴纳竞标保证金及报名时间：</w:t>
      </w:r>
    </w:p>
    <w:p>
      <w:pPr>
        <w:ind w:firstLine="600" w:firstLineChars="200"/>
        <w:rPr>
          <w:rFonts w:hint="eastAsia" w:ascii="仿宋" w:hAnsi="仿宋" w:eastAsia="仿宋" w:cs="仿宋"/>
          <w:color w:val="auto"/>
          <w:sz w:val="30"/>
          <w:szCs w:val="30"/>
        </w:rPr>
      </w:pPr>
      <w:r>
        <w:rPr>
          <w:rFonts w:hint="eastAsia" w:ascii="仿宋" w:hAnsi="仿宋" w:eastAsia="仿宋" w:cs="仿宋"/>
          <w:i w:val="0"/>
          <w:iCs w:val="0"/>
          <w:caps w:val="0"/>
          <w:color w:val="auto"/>
          <w:spacing w:val="0"/>
          <w:sz w:val="30"/>
          <w:szCs w:val="30"/>
          <w:shd w:val="clear" w:fill="FFFFFF"/>
        </w:rPr>
        <w:t>竞标保证金：每间商铺竞标保证金为招标底价的3倍。报名当天须交到吴川汽车运输总站财务部。没有中标的，在竞标结束后如数退回保证金。中标者竞标保证金则转为履约保证金，不足部分待签订租赁合同时一并补齐。</w:t>
      </w:r>
      <w:r>
        <w:rPr>
          <w:rFonts w:hint="eastAsia" w:ascii="仿宋" w:hAnsi="仿宋" w:eastAsia="仿宋" w:cs="仿宋"/>
          <w:i w:val="0"/>
          <w:iCs w:val="0"/>
          <w:caps w:val="0"/>
          <w:color w:val="auto"/>
          <w:spacing w:val="0"/>
          <w:sz w:val="30"/>
          <w:szCs w:val="30"/>
          <w:shd w:val="clear" w:fill="FFFFFF"/>
        </w:rPr>
        <w:br w:type="textWrapping"/>
      </w:r>
      <w:r>
        <w:rPr>
          <w:rFonts w:hint="eastAsia" w:ascii="仿宋" w:hAnsi="仿宋" w:eastAsia="仿宋" w:cs="仿宋"/>
          <w:i w:val="0"/>
          <w:iCs w:val="0"/>
          <w:caps w:val="0"/>
          <w:color w:val="auto"/>
          <w:spacing w:val="0"/>
          <w:sz w:val="30"/>
          <w:szCs w:val="30"/>
          <w:shd w:val="clear" w:fill="FFFFFF"/>
          <w:lang w:val="en-US" w:eastAsia="zh-CN"/>
        </w:rPr>
        <w:t xml:space="preserve">    </w:t>
      </w:r>
      <w:r>
        <w:rPr>
          <w:rFonts w:hint="eastAsia" w:ascii="仿宋" w:hAnsi="仿宋" w:eastAsia="仿宋" w:cs="仿宋"/>
          <w:color w:val="auto"/>
          <w:sz w:val="30"/>
          <w:szCs w:val="30"/>
        </w:rPr>
        <w:t>报名截止时间：从公告之日至202</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年</w:t>
      </w:r>
      <w:r>
        <w:rPr>
          <w:rFonts w:hint="eastAsia" w:ascii="仿宋" w:hAnsi="仿宋" w:eastAsia="仿宋" w:cs="仿宋"/>
          <w:color w:val="auto"/>
          <w:sz w:val="30"/>
          <w:szCs w:val="30"/>
          <w:u w:val="dotted"/>
          <w:lang w:val="en-US" w:eastAsia="zh-CN"/>
        </w:rPr>
        <w:t>6</w:t>
      </w:r>
      <w:r>
        <w:rPr>
          <w:rFonts w:hint="eastAsia" w:ascii="仿宋" w:hAnsi="仿宋" w:eastAsia="仿宋" w:cs="仿宋"/>
          <w:color w:val="auto"/>
          <w:sz w:val="30"/>
          <w:szCs w:val="30"/>
        </w:rPr>
        <w:t>月</w:t>
      </w:r>
      <w:r>
        <w:rPr>
          <w:rFonts w:hint="eastAsia" w:ascii="仿宋" w:hAnsi="仿宋" w:eastAsia="仿宋" w:cs="仿宋"/>
          <w:color w:val="auto"/>
          <w:sz w:val="30"/>
          <w:szCs w:val="30"/>
          <w:u w:val="dotted"/>
          <w:lang w:val="en-US" w:eastAsia="zh-CN"/>
        </w:rPr>
        <w:t>5</w:t>
      </w:r>
      <w:r>
        <w:rPr>
          <w:rFonts w:hint="eastAsia" w:ascii="仿宋" w:hAnsi="仿宋" w:eastAsia="仿宋" w:cs="仿宋"/>
          <w:color w:val="auto"/>
          <w:sz w:val="30"/>
          <w:szCs w:val="30"/>
        </w:rPr>
        <w:t>日</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请于该时间段内到吴川汽车运输总站综合办报名。</w:t>
      </w:r>
      <w:r>
        <w:rPr>
          <w:rFonts w:hint="eastAsia" w:ascii="仿宋" w:hAnsi="仿宋" w:eastAsia="仿宋" w:cs="仿宋"/>
          <w:i w:val="0"/>
          <w:iCs w:val="0"/>
          <w:caps w:val="0"/>
          <w:color w:val="auto"/>
          <w:spacing w:val="0"/>
          <w:sz w:val="30"/>
          <w:szCs w:val="30"/>
          <w:shd w:val="clear" w:fill="FFFFFF"/>
        </w:rPr>
        <w:t>报名时需提供身份证复印件一张及联系方式（竞标时间、地点另行通知）。</w:t>
      </w:r>
      <w:r>
        <w:rPr>
          <w:rFonts w:hint="eastAsia" w:ascii="仿宋" w:hAnsi="仿宋" w:eastAsia="仿宋" w:cs="仿宋"/>
          <w:i w:val="0"/>
          <w:iCs w:val="0"/>
          <w:caps w:val="0"/>
          <w:color w:val="auto"/>
          <w:spacing w:val="0"/>
          <w:sz w:val="30"/>
          <w:szCs w:val="30"/>
          <w:shd w:val="clear" w:fill="FFFFFF"/>
        </w:rPr>
        <w:br w:type="textWrapping"/>
      </w:r>
      <w:r>
        <w:rPr>
          <w:rFonts w:hint="eastAsia" w:ascii="仿宋" w:hAnsi="仿宋" w:eastAsia="仿宋" w:cs="仿宋"/>
          <w:i w:val="0"/>
          <w:iCs w:val="0"/>
          <w:caps w:val="0"/>
          <w:color w:val="auto"/>
          <w:spacing w:val="0"/>
          <w:sz w:val="30"/>
          <w:szCs w:val="30"/>
          <w:shd w:val="clear" w:fill="FFFFFF"/>
        </w:rPr>
        <w:t>   七、经营范围及条件：</w:t>
      </w:r>
      <w:r>
        <w:rPr>
          <w:rFonts w:hint="eastAsia" w:ascii="仿宋" w:hAnsi="仿宋" w:eastAsia="仿宋" w:cs="仿宋"/>
          <w:i w:val="0"/>
          <w:iCs w:val="0"/>
          <w:caps w:val="0"/>
          <w:color w:val="auto"/>
          <w:spacing w:val="0"/>
          <w:sz w:val="30"/>
          <w:szCs w:val="30"/>
          <w:shd w:val="clear" w:fill="FFFFFF"/>
        </w:rPr>
        <w:br w:type="textWrapping"/>
      </w:r>
      <w:r>
        <w:rPr>
          <w:rFonts w:hint="eastAsia" w:ascii="仿宋" w:hAnsi="仿宋" w:eastAsia="仿宋" w:cs="仿宋"/>
          <w:i w:val="0"/>
          <w:iCs w:val="0"/>
          <w:caps w:val="0"/>
          <w:color w:val="auto"/>
          <w:spacing w:val="0"/>
          <w:sz w:val="30"/>
          <w:szCs w:val="30"/>
          <w:shd w:val="clear" w:fill="FFFFFF"/>
        </w:rPr>
        <w:t>    1、承租方经营范围要符合国家法律、法规，并取得相关证照，依法自主经营，自负盈亏。不得经营与出租方及其上级经营范围相同或相类似的业务（包括但不限于客运站场经营、售票站点经营等），不准经营医院、有毒污染、高噪音、易燃易爆及其他违法的商业项目。</w:t>
      </w:r>
      <w:r>
        <w:rPr>
          <w:rFonts w:hint="eastAsia" w:ascii="仿宋" w:hAnsi="仿宋" w:eastAsia="仿宋" w:cs="仿宋"/>
          <w:i w:val="0"/>
          <w:iCs w:val="0"/>
          <w:caps w:val="0"/>
          <w:color w:val="auto"/>
          <w:spacing w:val="0"/>
          <w:sz w:val="30"/>
          <w:szCs w:val="30"/>
          <w:shd w:val="clear" w:fill="FFFFFF"/>
        </w:rPr>
        <w:br w:type="textWrapping"/>
      </w:r>
      <w:r>
        <w:rPr>
          <w:rFonts w:hint="eastAsia" w:ascii="仿宋" w:hAnsi="仿宋" w:eastAsia="仿宋" w:cs="仿宋"/>
          <w:i w:val="0"/>
          <w:iCs w:val="0"/>
          <w:caps w:val="0"/>
          <w:color w:val="auto"/>
          <w:spacing w:val="0"/>
          <w:sz w:val="30"/>
          <w:szCs w:val="30"/>
          <w:shd w:val="clear" w:fill="FFFFFF"/>
        </w:rPr>
        <w:t>    2、竞标者必须服从管理和监督，具体事项以招租方案及租赁合同为准。</w:t>
      </w:r>
    </w:p>
    <w:p>
      <w:pPr>
        <w:ind w:firstLine="600" w:firstLineChars="200"/>
        <w:rPr>
          <w:rFonts w:hint="eastAsia" w:ascii="仿宋" w:hAnsi="仿宋" w:eastAsia="仿宋" w:cs="仿宋"/>
          <w:color w:val="auto"/>
          <w:sz w:val="30"/>
          <w:szCs w:val="30"/>
        </w:rPr>
      </w:pPr>
    </w:p>
    <w:p>
      <w:pPr>
        <w:ind w:firstLine="750" w:firstLineChars="250"/>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联系方式：0759-5611198</w:t>
      </w:r>
    </w:p>
    <w:p>
      <w:pPr>
        <w:ind w:firstLine="750" w:firstLineChars="250"/>
        <w:rPr>
          <w:rFonts w:hint="eastAsia" w:ascii="仿宋" w:hAnsi="仿宋" w:eastAsia="仿宋" w:cs="仿宋"/>
          <w:color w:val="auto"/>
          <w:sz w:val="30"/>
          <w:szCs w:val="30"/>
        </w:rPr>
      </w:pPr>
      <w:r>
        <w:rPr>
          <w:rFonts w:hint="eastAsia" w:ascii="仿宋" w:hAnsi="仿宋" w:eastAsia="仿宋" w:cs="仿宋"/>
          <w:color w:val="auto"/>
          <w:sz w:val="30"/>
          <w:szCs w:val="30"/>
        </w:rPr>
        <w:t>地  址：吴川市梅菉街道解放北路22号吴川汽车运输总站</w:t>
      </w:r>
      <w:r>
        <w:rPr>
          <w:rFonts w:hint="eastAsia" w:ascii="仿宋" w:hAnsi="仿宋" w:eastAsia="仿宋" w:cs="仿宋"/>
          <w:color w:val="auto"/>
          <w:sz w:val="30"/>
          <w:szCs w:val="30"/>
          <w:lang w:eastAsia="zh-CN"/>
        </w:rPr>
        <w:t>综合办</w:t>
      </w:r>
      <w:r>
        <w:rPr>
          <w:rFonts w:hint="eastAsia" w:ascii="仿宋" w:hAnsi="仿宋" w:eastAsia="仿宋" w:cs="仿宋"/>
          <w:color w:val="auto"/>
          <w:sz w:val="30"/>
          <w:szCs w:val="30"/>
        </w:rPr>
        <w:t>。</w:t>
      </w:r>
    </w:p>
    <w:p>
      <w:pPr>
        <w:ind w:firstLine="4200" w:firstLineChars="1400"/>
        <w:rPr>
          <w:rFonts w:hint="eastAsia" w:ascii="仿宋" w:hAnsi="仿宋" w:eastAsia="仿宋" w:cs="仿宋"/>
          <w:color w:val="auto"/>
          <w:sz w:val="30"/>
          <w:szCs w:val="30"/>
          <w:lang w:val="en-US" w:eastAsia="zh-CN"/>
        </w:rPr>
      </w:pPr>
    </w:p>
    <w:p>
      <w:pPr>
        <w:ind w:firstLine="4200" w:firstLineChars="1400"/>
        <w:rPr>
          <w:rFonts w:hint="eastAsia" w:ascii="仿宋" w:hAnsi="仿宋" w:eastAsia="仿宋" w:cs="仿宋"/>
          <w:color w:val="auto"/>
          <w:sz w:val="30"/>
          <w:szCs w:val="30"/>
          <w:lang w:val="en-US" w:eastAsia="zh-CN"/>
        </w:rPr>
      </w:pPr>
    </w:p>
    <w:p>
      <w:pPr>
        <w:ind w:firstLine="4200" w:firstLineChars="1400"/>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广东省湛江汽车运输集团有限公司</w:t>
      </w:r>
    </w:p>
    <w:p>
      <w:pPr>
        <w:ind w:firstLine="3600" w:firstLineChars="1200"/>
        <w:jc w:val="both"/>
        <w:rPr>
          <w:rFonts w:hint="eastAsia" w:ascii="仿宋" w:hAnsi="仿宋" w:eastAsia="仿宋" w:cs="仿宋"/>
          <w:color w:val="auto"/>
          <w:sz w:val="30"/>
          <w:szCs w:val="30"/>
        </w:rPr>
      </w:pPr>
      <w:r>
        <w:rPr>
          <w:rFonts w:hint="eastAsia" w:ascii="仿宋" w:hAnsi="仿宋" w:eastAsia="仿宋" w:cs="仿宋"/>
          <w:color w:val="auto"/>
          <w:sz w:val="30"/>
          <w:szCs w:val="30"/>
        </w:rPr>
        <w:t xml:space="preserve">  </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 xml:space="preserve"> 吴川汽车运输总站</w:t>
      </w:r>
    </w:p>
    <w:p>
      <w:pPr>
        <w:ind w:firstLine="3600" w:firstLineChars="1200"/>
        <w:jc w:val="both"/>
        <w:rPr>
          <w:rFonts w:hint="eastAsia" w:ascii="仿宋" w:hAnsi="仿宋" w:eastAsia="仿宋" w:cs="仿宋"/>
          <w:color w:val="auto"/>
          <w:sz w:val="30"/>
          <w:szCs w:val="30"/>
        </w:rPr>
      </w:pPr>
      <w:r>
        <w:rPr>
          <w:rFonts w:hint="eastAsia" w:ascii="仿宋" w:hAnsi="仿宋" w:eastAsia="仿宋" w:cs="仿宋"/>
          <w:color w:val="auto"/>
          <w:sz w:val="30"/>
          <w:szCs w:val="30"/>
        </w:rPr>
        <w:t xml:space="preserve">       </w:t>
      </w:r>
      <w:r>
        <w:rPr>
          <w:rFonts w:hint="eastAsia" w:ascii="仿宋" w:hAnsi="仿宋" w:eastAsia="仿宋" w:cs="仿宋"/>
          <w:color w:val="auto"/>
          <w:sz w:val="30"/>
          <w:szCs w:val="30"/>
          <w:lang w:val="en-US" w:eastAsia="zh-CN"/>
        </w:rPr>
        <w:t xml:space="preserve">    2025</w:t>
      </w:r>
      <w:r>
        <w:rPr>
          <w:rFonts w:hint="eastAsia" w:ascii="仿宋" w:hAnsi="仿宋" w:eastAsia="仿宋" w:cs="仿宋"/>
          <w:color w:val="auto"/>
          <w:sz w:val="30"/>
          <w:szCs w:val="30"/>
        </w:rPr>
        <w:t>年</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月</w:t>
      </w:r>
      <w:r>
        <w:rPr>
          <w:rFonts w:hint="eastAsia" w:ascii="仿宋" w:hAnsi="仿宋" w:eastAsia="仿宋" w:cs="仿宋"/>
          <w:color w:val="auto"/>
          <w:sz w:val="30"/>
          <w:szCs w:val="30"/>
          <w:lang w:val="en-US" w:eastAsia="zh-CN"/>
        </w:rPr>
        <w:t>20</w:t>
      </w:r>
      <w:r>
        <w:rPr>
          <w:rFonts w:hint="eastAsia" w:ascii="仿宋" w:hAnsi="仿宋" w:eastAsia="仿宋" w:cs="仿宋"/>
          <w:color w:val="auto"/>
          <w:sz w:val="30"/>
          <w:szCs w:val="30"/>
        </w:rPr>
        <w:t>日</w:t>
      </w:r>
    </w:p>
    <w:sectPr>
      <w:pgSz w:w="11906" w:h="16838"/>
      <w:pgMar w:top="1440" w:right="1463" w:bottom="1440" w:left="146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626B6F"/>
    <w:multiLevelType w:val="singleLevel"/>
    <w:tmpl w:val="62626B6F"/>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787B306D"/>
    <w:rsid w:val="00047BA4"/>
    <w:rsid w:val="03305436"/>
    <w:rsid w:val="076856BB"/>
    <w:rsid w:val="0A0F57F4"/>
    <w:rsid w:val="0A5F6638"/>
    <w:rsid w:val="0DC9092E"/>
    <w:rsid w:val="107A2416"/>
    <w:rsid w:val="1A2A5EAD"/>
    <w:rsid w:val="1E1B2A71"/>
    <w:rsid w:val="20D27686"/>
    <w:rsid w:val="240E41E7"/>
    <w:rsid w:val="27046C92"/>
    <w:rsid w:val="28030CD2"/>
    <w:rsid w:val="311B3C8E"/>
    <w:rsid w:val="34983880"/>
    <w:rsid w:val="35BF583C"/>
    <w:rsid w:val="38697929"/>
    <w:rsid w:val="39230895"/>
    <w:rsid w:val="3CC13DBB"/>
    <w:rsid w:val="3F296A5F"/>
    <w:rsid w:val="407654D0"/>
    <w:rsid w:val="436865A2"/>
    <w:rsid w:val="44E31BB6"/>
    <w:rsid w:val="45CC270F"/>
    <w:rsid w:val="4C4C77BA"/>
    <w:rsid w:val="52D23FA9"/>
    <w:rsid w:val="5393682D"/>
    <w:rsid w:val="54DC4246"/>
    <w:rsid w:val="59B07FB1"/>
    <w:rsid w:val="5BB00D7C"/>
    <w:rsid w:val="5CBE2886"/>
    <w:rsid w:val="5E045D4D"/>
    <w:rsid w:val="5F363B40"/>
    <w:rsid w:val="658554FB"/>
    <w:rsid w:val="6A567983"/>
    <w:rsid w:val="6B333AEC"/>
    <w:rsid w:val="6D4E6666"/>
    <w:rsid w:val="722A26BA"/>
    <w:rsid w:val="74B62489"/>
    <w:rsid w:val="760C2A3B"/>
    <w:rsid w:val="77B264DE"/>
    <w:rsid w:val="787B306D"/>
    <w:rsid w:val="78CC4B3D"/>
    <w:rsid w:val="7B640F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qFormat/>
    <w:uiPriority w:val="0"/>
  </w:style>
  <w:style w:type="table" w:default="1" w:styleId="3">
    <w:name w:val="Normal Table"/>
    <w:unhideWhenUsed/>
    <w:qFormat/>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character" w:styleId="5">
    <w:name w:val="page number"/>
    <w:basedOn w:val="4"/>
    <w:unhideWhenUsed/>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Normal.wpt</Template>
  <Pages>2</Pages>
  <Words>673</Words>
  <Characters>690</Characters>
  <Lines>1</Lines>
  <Paragraphs>1</Paragraphs>
  <TotalTime>0</TotalTime>
  <ScaleCrop>false</ScaleCrop>
  <LinksUpToDate>false</LinksUpToDate>
  <CharactersWithSpaces>733</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2022-04-22T08:26:00Z</dcterms:created>
  <dc:creator>梁文海(收发文)</dc:creator>
  <cp:lastModifiedBy>Daisy  lee</cp:lastModifiedBy>
  <cp:lastPrinted>2025-04-14T08:49:00Z</cp:lastPrinted>
  <dcterms:modified xsi:type="dcterms:W3CDTF">2025-05-20T07:18:33Z</dcterms:modified>
  <dc:title>吴川汽车运输总站麻斜站物业招租公告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KSOTemplateDocerSaveRecord">
    <vt:lpwstr>eyJoZGlkIjoiMmRhOWYyODgwNDFkYmNiZmVmYjQ1OGIxNzNmZDE4NzYiLCJ1c2VySWQiOiIxMTIyNjY0MzkxIn0=</vt:lpwstr>
  </property>
  <property fmtid="{D5CDD505-2E9C-101B-9397-08002B2CF9AE}" pid="4" name="ICV">
    <vt:lpwstr>B1FC35DC8F5D406F9ABA76471545FD8A_12</vt:lpwstr>
  </property>
</Properties>
</file>