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beforeAutospacing="0" w:after="0" w:afterAutospacing="0" w:line="480" w:lineRule="exact"/>
        <w:jc w:val="center"/>
        <w:rPr>
          <w:rFonts w:ascii="仿宋_GB2312" w:eastAsia="仿宋_GB2312"/>
          <w:sz w:val="36"/>
          <w:szCs w:val="36"/>
        </w:rPr>
      </w:pPr>
      <w:r>
        <w:rPr>
          <w:rStyle w:val="5"/>
          <w:rFonts w:hint="eastAsia" w:ascii="仿宋_GB2312" w:eastAsia="仿宋_GB2312"/>
          <w:b/>
          <w:bCs/>
          <w:sz w:val="36"/>
          <w:szCs w:val="36"/>
        </w:rPr>
        <w:t>湛江市湛汽汽车运输发展有限公司</w:t>
      </w:r>
      <w:r>
        <w:rPr>
          <w:rFonts w:hint="eastAsia" w:ascii="仿宋_GB2312" w:eastAsia="仿宋_GB2312"/>
          <w:sz w:val="36"/>
          <w:szCs w:val="36"/>
        </w:rPr>
        <w:t xml:space="preserve"> </w:t>
      </w:r>
    </w:p>
    <w:p>
      <w:pPr>
        <w:pStyle w:val="4"/>
        <w:spacing w:before="0" w:beforeAutospacing="0" w:after="0" w:afterAutospacing="0" w:line="480" w:lineRule="exact"/>
        <w:jc w:val="center"/>
        <w:rPr>
          <w:rFonts w:ascii="仿宋_GB2312" w:eastAsia="仿宋_GB2312"/>
          <w:sz w:val="36"/>
          <w:szCs w:val="36"/>
        </w:rPr>
      </w:pPr>
      <w:r>
        <w:rPr>
          <w:rStyle w:val="5"/>
          <w:rFonts w:hint="eastAsia" w:ascii="仿宋_GB2312" w:eastAsia="仿宋_GB2312"/>
          <w:b/>
          <w:bCs/>
          <w:sz w:val="36"/>
          <w:szCs w:val="36"/>
        </w:rPr>
        <w:t>物业招租方案</w:t>
      </w:r>
      <w:r>
        <w:rPr>
          <w:rFonts w:hint="eastAsia" w:ascii="仿宋_GB2312" w:eastAsia="仿宋_GB2312"/>
          <w:sz w:val="36"/>
          <w:szCs w:val="36"/>
        </w:rPr>
        <w:t xml:space="preserve"> </w:t>
      </w:r>
    </w:p>
    <w:p>
      <w:pPr>
        <w:pStyle w:val="4"/>
        <w:spacing w:before="0" w:beforeAutospacing="0" w:after="0" w:afterAutospacing="0" w:line="480" w:lineRule="exact"/>
        <w:jc w:val="center"/>
        <w:rPr>
          <w:rFonts w:ascii="仿宋_GB2312" w:eastAsia="仿宋_GB2312"/>
          <w:sz w:val="30"/>
          <w:szCs w:val="30"/>
        </w:rPr>
      </w:pPr>
    </w:p>
    <w:p>
      <w:pPr>
        <w:spacing w:line="420" w:lineRule="exact"/>
        <w:ind w:firstLine="600" w:firstLineChars="200"/>
        <w:jc w:val="left"/>
        <w:rPr>
          <w:rFonts w:ascii="仿宋_GB2312" w:hAnsi="仿宋" w:eastAsia="仿宋_GB2312"/>
          <w:kern w:val="0"/>
          <w:sz w:val="30"/>
          <w:szCs w:val="30"/>
        </w:rPr>
      </w:pPr>
      <w:r>
        <w:rPr>
          <w:rFonts w:hint="eastAsia" w:ascii="仿宋_GB2312" w:hAnsi="仿宋" w:eastAsia="仿宋_GB2312"/>
          <w:kern w:val="0"/>
          <w:sz w:val="30"/>
          <w:szCs w:val="30"/>
        </w:rPr>
        <w:t>我单位（湛江市湛汽汽车运输发展有限公司）拟对以下物业对外公开招租。现将该物业招租事项公告如下：</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一、招租竞价方式：</w:t>
      </w:r>
      <w:r>
        <w:rPr>
          <w:rFonts w:hint="eastAsia" w:ascii="仿宋_GB2312" w:hAnsi="仿宋" w:eastAsia="仿宋_GB2312"/>
          <w:sz w:val="30"/>
          <w:szCs w:val="30"/>
        </w:rPr>
        <w:t>采用现场暗标竞价的方式，报价最高的竞标人为中标者</w:t>
      </w:r>
      <w:r>
        <w:rPr>
          <w:rStyle w:val="6"/>
          <w:rFonts w:hint="eastAsia" w:ascii="仿宋_GB2312" w:eastAsia="仿宋_GB2312"/>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hint="eastAsia" w:ascii="仿宋_GB2312" w:eastAsia="仿宋_GB2312"/>
          <w:sz w:val="30"/>
          <w:szCs w:val="30"/>
        </w:rPr>
        <w:t xml:space="preserve"> </w:t>
      </w:r>
    </w:p>
    <w:p>
      <w:pPr>
        <w:spacing w:line="420" w:lineRule="exact"/>
        <w:ind w:firstLine="600" w:firstLineChars="200"/>
        <w:jc w:val="left"/>
        <w:rPr>
          <w:rFonts w:ascii="仿宋_GB2312" w:hAnsi="仿宋" w:eastAsia="仿宋_GB2312"/>
          <w:kern w:val="0"/>
          <w:sz w:val="30"/>
          <w:szCs w:val="30"/>
        </w:rPr>
      </w:pPr>
      <w:r>
        <w:rPr>
          <w:rFonts w:hint="eastAsia" w:ascii="仿宋_GB2312" w:hAnsi="仿宋" w:eastAsia="仿宋_GB2312"/>
          <w:kern w:val="0"/>
          <w:sz w:val="30"/>
          <w:szCs w:val="30"/>
        </w:rPr>
        <w:t>二、标的基本情况：</w:t>
      </w:r>
    </w:p>
    <w:p>
      <w:pPr>
        <w:spacing w:line="420" w:lineRule="exact"/>
        <w:ind w:firstLine="600" w:firstLineChars="200"/>
        <w:jc w:val="left"/>
        <w:rPr>
          <w:rFonts w:ascii="仿宋_GB2312" w:hAnsi="仿宋" w:eastAsia="仿宋_GB2312"/>
          <w:kern w:val="0"/>
          <w:sz w:val="30"/>
          <w:szCs w:val="30"/>
        </w:rPr>
      </w:pPr>
      <w:r>
        <w:rPr>
          <w:rFonts w:hint="eastAsia" w:ascii="仿宋_GB2312" w:hAnsi="仿宋" w:eastAsia="仿宋_GB2312"/>
          <w:kern w:val="0"/>
          <w:sz w:val="30"/>
          <w:szCs w:val="30"/>
        </w:rPr>
        <w:t>1、名称：</w:t>
      </w:r>
      <w:r>
        <w:rPr>
          <w:rFonts w:hint="eastAsia" w:ascii="仿宋_GB2312" w:hAnsi="仿宋_GB2312" w:eastAsia="仿宋_GB2312" w:cs="仿宋_GB2312"/>
          <w:kern w:val="0"/>
          <w:sz w:val="30"/>
          <w:szCs w:val="30"/>
        </w:rPr>
        <w:t>湛江市</w:t>
      </w:r>
      <w:r>
        <w:rPr>
          <w:rFonts w:hint="eastAsia" w:ascii="仿宋_GB2312" w:hAnsi="仿宋_GB2312" w:eastAsia="仿宋_GB2312" w:cs="仿宋_GB2312"/>
          <w:kern w:val="0"/>
          <w:sz w:val="30"/>
          <w:szCs w:val="30"/>
          <w:lang w:val="en-US" w:eastAsia="zh-CN"/>
        </w:rPr>
        <w:t>赤坎区椹川大道北71号保养场内第10间仓库</w:t>
      </w:r>
      <w:r>
        <w:rPr>
          <w:rFonts w:hint="eastAsia" w:ascii="仿宋_GB2312" w:hAnsi="仿宋_GB2312" w:eastAsia="仿宋_GB2312" w:cs="仿宋_GB2312"/>
          <w:kern w:val="0"/>
          <w:sz w:val="30"/>
          <w:szCs w:val="30"/>
        </w:rPr>
        <w:t>，</w:t>
      </w:r>
      <w:r>
        <w:rPr>
          <w:rFonts w:hint="eastAsia" w:ascii="仿宋_GB2312" w:hAnsi="仿宋" w:eastAsia="仿宋_GB2312"/>
          <w:kern w:val="0"/>
          <w:sz w:val="30"/>
          <w:szCs w:val="30"/>
        </w:rPr>
        <w:t>物业面积：</w:t>
      </w:r>
      <w:r>
        <w:rPr>
          <w:rFonts w:hint="eastAsia" w:ascii="仿宋_GB2312" w:hAnsi="仿宋" w:eastAsia="仿宋_GB2312"/>
          <w:kern w:val="0"/>
          <w:sz w:val="30"/>
          <w:szCs w:val="30"/>
          <w:lang w:val="en-US" w:eastAsia="zh-CN"/>
        </w:rPr>
        <w:t>375㎡</w:t>
      </w:r>
      <w:r>
        <w:rPr>
          <w:rFonts w:hint="eastAsia" w:ascii="仿宋_GB2312" w:hAnsi="仿宋" w:eastAsia="仿宋_GB2312"/>
          <w:kern w:val="0"/>
          <w:sz w:val="30"/>
          <w:szCs w:val="30"/>
        </w:rPr>
        <w:t>。</w:t>
      </w:r>
    </w:p>
    <w:p>
      <w:pPr>
        <w:spacing w:line="440" w:lineRule="exact"/>
        <w:ind w:firstLine="600" w:firstLineChars="200"/>
        <w:rPr>
          <w:rFonts w:ascii="仿宋_GB2312" w:hAnsi="仿宋" w:eastAsia="仿宋_GB2312"/>
          <w:kern w:val="0"/>
          <w:sz w:val="30"/>
          <w:szCs w:val="30"/>
        </w:rPr>
      </w:pPr>
      <w:r>
        <w:rPr>
          <w:rFonts w:hint="eastAsia" w:ascii="仿宋_GB2312" w:hAnsi="仿宋" w:eastAsia="仿宋_GB2312"/>
          <w:kern w:val="0"/>
          <w:sz w:val="30"/>
          <w:szCs w:val="30"/>
        </w:rPr>
        <w:t>以上物业</w:t>
      </w:r>
      <w:r>
        <w:rPr>
          <w:rStyle w:val="6"/>
          <w:rFonts w:hint="eastAsia" w:ascii="仿宋_GB2312" w:eastAsia="仿宋_GB2312"/>
          <w:sz w:val="30"/>
          <w:szCs w:val="30"/>
        </w:rPr>
        <w:t>租赁期限</w:t>
      </w:r>
      <w:r>
        <w:rPr>
          <w:rStyle w:val="6"/>
          <w:rFonts w:hint="eastAsia" w:ascii="仿宋_GB2312" w:eastAsia="仿宋_GB2312"/>
          <w:sz w:val="30"/>
          <w:szCs w:val="30"/>
          <w:u w:val="single"/>
          <w:lang w:val="en-US" w:eastAsia="zh-CN"/>
        </w:rPr>
        <w:t>伍</w:t>
      </w:r>
      <w:r>
        <w:rPr>
          <w:rStyle w:val="6"/>
          <w:rFonts w:hint="eastAsia" w:ascii="仿宋_GB2312" w:eastAsia="仿宋_GB2312"/>
          <w:sz w:val="30"/>
          <w:szCs w:val="30"/>
        </w:rPr>
        <w:t>年，</w:t>
      </w:r>
      <w:r>
        <w:rPr>
          <w:rFonts w:hint="eastAsia" w:ascii="仿宋_GB2312" w:hAnsi="仿宋" w:eastAsia="仿宋_GB2312"/>
          <w:kern w:val="0"/>
          <w:sz w:val="30"/>
          <w:szCs w:val="30"/>
        </w:rPr>
        <w:t>每年租赁费按中标价计收,</w:t>
      </w:r>
      <w:r>
        <w:rPr>
          <w:rStyle w:val="6"/>
          <w:rFonts w:hint="eastAsia" w:ascii="仿宋_GB2312" w:eastAsia="仿宋_GB2312"/>
          <w:sz w:val="30"/>
          <w:szCs w:val="30"/>
        </w:rPr>
        <w:t xml:space="preserve"> 次年开始每年递增5%</w:t>
      </w:r>
      <w:r>
        <w:rPr>
          <w:rFonts w:hint="eastAsia" w:ascii="仿宋_GB2312" w:hAnsi="仿宋" w:eastAsia="仿宋_GB2312"/>
          <w:kern w:val="0"/>
          <w:sz w:val="30"/>
          <w:szCs w:val="30"/>
        </w:rPr>
        <w:t>。租金按月支付，每月20日前需缴齐下月租金（提前收取不得低于1个月的租金）。签订合同时一次缴交3个月租金作为租赁保证金。</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三、租赁物业用途：经营范围要符合国家法律法规，并取得相关证照、依法经营。除以下禁止经营范围（</w:t>
      </w:r>
      <w:r>
        <w:rPr>
          <w:rFonts w:hint="eastAsia" w:ascii="仿宋_GB2312" w:eastAsia="仿宋_GB2312" w:hAnsiTheme="minorEastAsia"/>
          <w:sz w:val="30"/>
          <w:szCs w:val="30"/>
        </w:rPr>
        <w:t>医院、洗浴、桑拿、KTV、危化品生产、销售业务经营）</w:t>
      </w:r>
      <w:r>
        <w:rPr>
          <w:rStyle w:val="6"/>
          <w:rFonts w:hint="eastAsia" w:ascii="仿宋_GB2312" w:eastAsia="仿宋_GB2312"/>
          <w:sz w:val="30"/>
          <w:szCs w:val="30"/>
        </w:rPr>
        <w:t>外的项目</w:t>
      </w:r>
      <w:r>
        <w:rPr>
          <w:rFonts w:hint="eastAsia" w:ascii="仿宋_GB2312" w:eastAsia="仿宋_GB2312" w:hAnsiTheme="minorEastAsia"/>
          <w:sz w:val="30"/>
          <w:szCs w:val="30"/>
        </w:rPr>
        <w:t>及其他违法的商业项目</w:t>
      </w:r>
      <w:r>
        <w:rPr>
          <w:rStyle w:val="6"/>
          <w:rFonts w:hint="eastAsia" w:ascii="仿宋_GB2312" w:eastAsia="仿宋_GB2312"/>
          <w:sz w:val="30"/>
          <w:szCs w:val="30"/>
        </w:rPr>
        <w:t>，租户自主经营，自负盈亏。</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四、竞标底价及竞标保证金：</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（一）标的物竞标底价：</w:t>
      </w:r>
      <w:r>
        <w:rPr>
          <w:rFonts w:hint="eastAsia" w:ascii="仿宋_GB2312" w:eastAsia="仿宋_GB2312"/>
          <w:sz w:val="30"/>
          <w:szCs w:val="30"/>
        </w:rPr>
        <w:t xml:space="preserve"> </w:t>
      </w:r>
    </w:p>
    <w:p>
      <w:pPr>
        <w:pStyle w:val="4"/>
        <w:spacing w:before="0" w:beforeAutospacing="0" w:after="0" w:afterAutospacing="0" w:line="420" w:lineRule="exact"/>
        <w:ind w:firstLine="600" w:firstLineChars="200"/>
        <w:rPr>
          <w:rFonts w:ascii="仿宋_GB2312" w:eastAsia="仿宋_GB2312"/>
          <w:sz w:val="30"/>
          <w:szCs w:val="30"/>
        </w:rPr>
      </w:pPr>
      <w:r>
        <w:rPr>
          <w:rFonts w:hint="eastAsia" w:ascii="仿宋_GB2312" w:hAnsi="仿宋_GB2312" w:eastAsia="仿宋_GB2312" w:cs="仿宋_GB2312"/>
          <w:kern w:val="0"/>
          <w:sz w:val="30"/>
          <w:szCs w:val="30"/>
        </w:rPr>
        <w:t>湛江市赤坎区</w:t>
      </w:r>
      <w:r>
        <w:rPr>
          <w:rFonts w:hint="eastAsia" w:ascii="仿宋_GB2312" w:hAnsi="仿宋_GB2312" w:eastAsia="仿宋_GB2312" w:cs="仿宋_GB2312"/>
          <w:kern w:val="0"/>
          <w:sz w:val="30"/>
          <w:szCs w:val="30"/>
          <w:lang w:val="en-US" w:eastAsia="zh-CN"/>
        </w:rPr>
        <w:t>椹川大道北71号保养场内第10间仓库</w:t>
      </w:r>
      <w:r>
        <w:rPr>
          <w:rFonts w:hint="eastAsia" w:ascii="仿宋_GB2312" w:hAnsi="仿宋_GB2312" w:eastAsia="仿宋_GB2312" w:cs="仿宋_GB2312"/>
          <w:sz w:val="30"/>
          <w:szCs w:val="30"/>
          <w:shd w:val="clear" w:color="auto" w:fill="FFFFFF"/>
        </w:rPr>
        <w:t>物业</w:t>
      </w:r>
      <w:r>
        <w:rPr>
          <w:rStyle w:val="6"/>
          <w:rFonts w:hint="eastAsia" w:ascii="仿宋_GB2312" w:eastAsia="仿宋_GB2312"/>
          <w:sz w:val="30"/>
          <w:szCs w:val="30"/>
        </w:rPr>
        <w:t>标的物底价人民币</w:t>
      </w:r>
      <w:r>
        <w:rPr>
          <w:rStyle w:val="6"/>
          <w:rFonts w:hint="eastAsia" w:ascii="仿宋_GB2312" w:eastAsia="仿宋_GB2312"/>
          <w:sz w:val="30"/>
          <w:szCs w:val="30"/>
          <w:u w:val="single"/>
          <w:lang w:val="en-US" w:eastAsia="zh-CN"/>
        </w:rPr>
        <w:t>陆万叁仟</w:t>
      </w:r>
      <w:r>
        <w:rPr>
          <w:rStyle w:val="6"/>
          <w:rFonts w:hint="eastAsia" w:ascii="仿宋_GB2312" w:eastAsia="仿宋_GB2312"/>
          <w:sz w:val="30"/>
          <w:szCs w:val="30"/>
        </w:rPr>
        <w:t>元（￥</w:t>
      </w:r>
      <w:r>
        <w:rPr>
          <w:rStyle w:val="6"/>
          <w:rFonts w:hint="eastAsia" w:ascii="仿宋_GB2312" w:eastAsia="仿宋_GB2312"/>
          <w:sz w:val="30"/>
          <w:szCs w:val="30"/>
          <w:lang w:val="en-US" w:eastAsia="zh-CN"/>
        </w:rPr>
        <w:t>63000</w:t>
      </w:r>
      <w:r>
        <w:rPr>
          <w:rStyle w:val="6"/>
          <w:rFonts w:hint="eastAsia" w:ascii="仿宋_GB2312" w:eastAsia="仿宋_GB2312"/>
          <w:sz w:val="30"/>
          <w:szCs w:val="30"/>
        </w:rPr>
        <w:t>元）/年</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（二）竞租保证金：标的物保证金人民币</w:t>
      </w:r>
      <w:r>
        <w:rPr>
          <w:rStyle w:val="6"/>
          <w:rFonts w:hint="eastAsia" w:ascii="仿宋_GB2312" w:eastAsia="仿宋_GB2312"/>
          <w:sz w:val="30"/>
          <w:szCs w:val="30"/>
          <w:u w:val="single"/>
          <w:lang w:val="en-US" w:eastAsia="zh-CN"/>
        </w:rPr>
        <w:t>壹万伍仟柒佰伍拾</w:t>
      </w:r>
      <w:r>
        <w:rPr>
          <w:rStyle w:val="6"/>
          <w:rFonts w:hint="eastAsia" w:ascii="仿宋_GB2312" w:eastAsia="仿宋_GB2312"/>
          <w:sz w:val="30"/>
          <w:szCs w:val="30"/>
        </w:rPr>
        <w:t>元整</w:t>
      </w:r>
      <w:r>
        <w:rPr>
          <w:rFonts w:hint="eastAsia" w:ascii="仿宋_GB2312" w:eastAsia="仿宋_GB2312"/>
          <w:sz w:val="30"/>
          <w:szCs w:val="30"/>
        </w:rPr>
        <w:t xml:space="preserve"> </w:t>
      </w:r>
      <w:r>
        <w:rPr>
          <w:rStyle w:val="6"/>
          <w:rFonts w:hint="eastAsia" w:ascii="仿宋_GB2312" w:eastAsia="仿宋_GB2312"/>
          <w:sz w:val="30"/>
          <w:szCs w:val="30"/>
        </w:rPr>
        <w:t>（￥</w:t>
      </w:r>
      <w:r>
        <w:rPr>
          <w:rStyle w:val="6"/>
          <w:rFonts w:hint="eastAsia" w:ascii="仿宋_GB2312" w:eastAsia="仿宋_GB2312"/>
          <w:sz w:val="30"/>
          <w:szCs w:val="30"/>
          <w:lang w:val="en-US" w:eastAsia="zh-CN"/>
        </w:rPr>
        <w:t>15750</w:t>
      </w:r>
      <w:r>
        <w:rPr>
          <w:rStyle w:val="6"/>
          <w:rFonts w:hint="eastAsia" w:ascii="仿宋_GB2312" w:eastAsia="仿宋_GB2312"/>
          <w:sz w:val="30"/>
          <w:szCs w:val="30"/>
        </w:rPr>
        <w:t>元）。</w:t>
      </w:r>
      <w:bookmarkStart w:id="0" w:name="_GoBack"/>
      <w:bookmarkEnd w:id="0"/>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五、具体事项说明：</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将其所缴交的保证金作违约金没收处理。</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（五）中标者必须在中标公示结束后10个工作日内与招租方签订《湛江市湛汽汽车运输发展有限公司物业租赁合同</w:t>
      </w:r>
      <w:r>
        <w:rPr>
          <w:rStyle w:val="7"/>
          <w:rFonts w:hint="eastAsia" w:ascii="仿宋_GB2312" w:eastAsia="仿宋_GB2312"/>
          <w:sz w:val="30"/>
          <w:szCs w:val="30"/>
        </w:rPr>
        <w:t>》。在签订合同时缴交履约保证金。</w:t>
      </w:r>
      <w:r>
        <w:rPr>
          <w:rStyle w:val="6"/>
          <w:rFonts w:hint="eastAsia" w:ascii="仿宋_GB2312" w:eastAsia="仿宋_GB2312"/>
          <w:sz w:val="30"/>
          <w:szCs w:val="30"/>
        </w:rPr>
        <w:t>如中标方不按时签订租赁合同，则中标的标的物作废标处理，招租方收回中标物业重新招租，竞标保证金不予退还。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hint="eastAsia" w:ascii="仿宋_GB2312" w:eastAsia="仿宋_GB2312"/>
          <w:sz w:val="30"/>
          <w:szCs w:val="30"/>
        </w:rPr>
        <w:t xml:space="preserve"> </w:t>
      </w:r>
    </w:p>
    <w:p>
      <w:pPr>
        <w:pStyle w:val="4"/>
        <w:spacing w:before="0" w:beforeAutospacing="0" w:after="0" w:afterAutospacing="0" w:line="420" w:lineRule="exact"/>
        <w:ind w:firstLine="540"/>
        <w:rPr>
          <w:rFonts w:ascii="仿宋_GB2312" w:eastAsia="仿宋_GB2312"/>
          <w:sz w:val="30"/>
          <w:szCs w:val="30"/>
        </w:rPr>
      </w:pPr>
      <w:r>
        <w:rPr>
          <w:rStyle w:val="6"/>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NmM0YzJiMGRmMWM5ZGUzNjc4NzhiYjQxMzVmMDcifQ=="/>
  </w:docVars>
  <w:rsids>
    <w:rsidRoot w:val="502343A8"/>
    <w:rsid w:val="16B07B6B"/>
    <w:rsid w:val="389350DC"/>
    <w:rsid w:val="39754180"/>
    <w:rsid w:val="499C6C1C"/>
    <w:rsid w:val="502343A8"/>
    <w:rsid w:val="6EC72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qowt-stl-正文"/>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5">
    <w:name w:val="qowt-font4"/>
    <w:basedOn w:val="3"/>
    <w:autoRedefine/>
    <w:qFormat/>
    <w:uiPriority w:val="0"/>
  </w:style>
  <w:style w:type="character" w:customStyle="1" w:styleId="6">
    <w:name w:val="qowt-font5-gb2312"/>
    <w:basedOn w:val="3"/>
    <w:autoRedefine/>
    <w:qFormat/>
    <w:uiPriority w:val="0"/>
  </w:style>
  <w:style w:type="character" w:customStyle="1" w:styleId="7">
    <w:name w:val="qowt-font6"/>
    <w:basedOn w:val="3"/>
    <w:autoRedefine/>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1326</Words>
  <Characters>1345</Characters>
  <Lines>0</Lines>
  <Paragraphs>0</Paragraphs>
  <TotalTime>21</TotalTime>
  <ScaleCrop>false</ScaleCrop>
  <LinksUpToDate>false</LinksUpToDate>
  <CharactersWithSpaces>1362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2024-05-15T01:00:00Z</dcterms:created>
  <dc:creator>Xwj</dc:creator>
  <cp:lastModifiedBy>Xwj</cp:lastModifiedBy>
  <cp:lastPrinted>2024-07-02T09:33:00Z</cp:lastPrinted>
  <dcterms:modified xsi:type="dcterms:W3CDTF">2024-07-19T09:31:31Z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7BB2203E1A4F479D81F11D11E558A12F_11</vt:lpwstr>
  </property>
</Properties>
</file>